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93F7" w14:textId="6A16F923" w:rsidR="007B720F" w:rsidRPr="007B720F" w:rsidRDefault="007B720F" w:rsidP="00EF3D35">
      <w:pPr>
        <w:pStyle w:val="NormalWeb"/>
        <w:spacing w:before="240" w:beforeAutospacing="0" w:after="240" w:afterAutospacing="0"/>
        <w:jc w:val="center"/>
        <w:rPr>
          <w:rFonts w:ascii="Times New Roman" w:hAnsi="Times New Roman"/>
        </w:rPr>
      </w:pPr>
      <w:bookmarkStart w:id="0" w:name="_Hlk153540894"/>
      <w:r w:rsidRPr="007B720F">
        <w:rPr>
          <w:rFonts w:ascii="Times New Roman" w:hAnsi="Times New Roman"/>
          <w:b/>
          <w:bCs/>
          <w:color w:val="000000"/>
        </w:rPr>
        <w:t xml:space="preserve">MAKNA KEBERSAMAAN SOSIAL </w:t>
      </w:r>
      <w:r w:rsidRPr="007B720F">
        <w:rPr>
          <w:rFonts w:ascii="Times New Roman" w:hAnsi="Times New Roman"/>
          <w:b/>
          <w:bCs/>
          <w:color w:val="000000"/>
          <w:lang w:val="en-US"/>
        </w:rPr>
        <w:t>DALAM MASYARAKAT BAGI PENGANUT UGAMO</w:t>
      </w:r>
      <w:r w:rsidRPr="007B720F">
        <w:rPr>
          <w:rFonts w:ascii="Times New Roman" w:hAnsi="Times New Roman"/>
          <w:b/>
          <w:bCs/>
          <w:color w:val="000000"/>
        </w:rPr>
        <w:t xml:space="preserve"> </w:t>
      </w:r>
      <w:r w:rsidRPr="007B720F">
        <w:rPr>
          <w:rFonts w:ascii="Times New Roman" w:hAnsi="Times New Roman"/>
          <w:b/>
          <w:bCs/>
          <w:color w:val="000000"/>
          <w:lang w:val="en-US"/>
        </w:rPr>
        <w:t>M</w:t>
      </w:r>
      <w:r w:rsidRPr="007B720F">
        <w:rPr>
          <w:rFonts w:ascii="Times New Roman" w:hAnsi="Times New Roman"/>
          <w:b/>
          <w:bCs/>
          <w:color w:val="000000"/>
        </w:rPr>
        <w:t>ALIM DAN</w:t>
      </w:r>
      <w:r w:rsidRPr="007B720F">
        <w:rPr>
          <w:rFonts w:ascii="Times New Roman" w:hAnsi="Times New Roman"/>
          <w:b/>
          <w:bCs/>
          <w:color w:val="000000"/>
          <w:lang w:val="en-US"/>
        </w:rPr>
        <w:t xml:space="preserve"> </w:t>
      </w:r>
      <w:r w:rsidRPr="007B720F">
        <w:rPr>
          <w:rFonts w:ascii="Times New Roman" w:hAnsi="Times New Roman"/>
          <w:b/>
          <w:bCs/>
          <w:color w:val="000000"/>
        </w:rPr>
        <w:t>KRISTEN</w:t>
      </w:r>
      <w:r w:rsidRPr="007B720F">
        <w:rPr>
          <w:rFonts w:ascii="Times New Roman" w:hAnsi="Times New Roman"/>
          <w:b/>
          <w:bCs/>
          <w:color w:val="000000"/>
          <w:lang w:val="en-US"/>
        </w:rPr>
        <w:t xml:space="preserve"> PROTESTAN</w:t>
      </w:r>
      <w:r w:rsidRPr="007B720F">
        <w:rPr>
          <w:rFonts w:ascii="Times New Roman" w:hAnsi="Times New Roman"/>
          <w:b/>
          <w:bCs/>
          <w:color w:val="000000"/>
        </w:rPr>
        <w:t xml:space="preserve"> </w:t>
      </w:r>
      <w:r w:rsidRPr="007B720F">
        <w:rPr>
          <w:rFonts w:ascii="Times New Roman" w:hAnsi="Times New Roman"/>
          <w:b/>
          <w:bCs/>
          <w:color w:val="000000"/>
          <w:lang w:val="en-US"/>
        </w:rPr>
        <w:t>DI CIPAYUNG</w:t>
      </w:r>
    </w:p>
    <w:bookmarkEnd w:id="0"/>
    <w:p w14:paraId="1ECD270D" w14:textId="7E890A8F" w:rsidR="007B720F" w:rsidRPr="007B720F" w:rsidRDefault="00624483" w:rsidP="007B720F">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Maichel </w:t>
      </w:r>
      <w:proofErr w:type="spellStart"/>
      <w:r w:rsidR="00D72E33">
        <w:rPr>
          <w:rFonts w:ascii="Times New Roman" w:hAnsi="Times New Roman" w:cs="Times New Roman"/>
          <w:sz w:val="24"/>
          <w:szCs w:val="24"/>
          <w:lang w:val="en-US"/>
        </w:rPr>
        <w:t>Natalando</w:t>
      </w:r>
      <w:proofErr w:type="spellEnd"/>
      <w:r w:rsidR="00D72E33">
        <w:rPr>
          <w:rFonts w:ascii="Times New Roman" w:hAnsi="Times New Roman" w:cs="Times New Roman"/>
          <w:sz w:val="24"/>
          <w:szCs w:val="24"/>
          <w:lang w:val="en-US"/>
        </w:rPr>
        <w:t xml:space="preserve"> </w:t>
      </w:r>
      <w:r>
        <w:rPr>
          <w:rFonts w:ascii="Times New Roman" w:hAnsi="Times New Roman" w:cs="Times New Roman"/>
          <w:sz w:val="24"/>
          <w:szCs w:val="24"/>
          <w:lang w:val="en-US"/>
        </w:rPr>
        <w:t>Damanik</w:t>
      </w:r>
      <w:r w:rsidR="007B720F" w:rsidRPr="007B720F">
        <w:rPr>
          <w:rFonts w:ascii="Times New Roman" w:hAnsi="Times New Roman" w:cs="Times New Roman"/>
          <w:sz w:val="24"/>
          <w:szCs w:val="24"/>
          <w:vertAlign w:val="superscript"/>
        </w:rPr>
        <w:t>1</w:t>
      </w:r>
      <w:r w:rsidR="00274E6D">
        <w:rPr>
          <w:rFonts w:ascii="Times New Roman" w:hAnsi="Times New Roman" w:cs="Times New Roman"/>
          <w:sz w:val="24"/>
          <w:szCs w:val="24"/>
          <w:lang w:val="en-US"/>
        </w:rPr>
        <w:t xml:space="preserve">, </w:t>
      </w:r>
      <w:r>
        <w:rPr>
          <w:rFonts w:ascii="Times New Roman" w:hAnsi="Times New Roman" w:cs="Times New Roman"/>
          <w:sz w:val="24"/>
          <w:szCs w:val="24"/>
          <w:lang w:val="en-US"/>
        </w:rPr>
        <w:t>Gandi Wibowo</w:t>
      </w:r>
      <w:r w:rsidR="007B720F" w:rsidRPr="007B720F">
        <w:rPr>
          <w:rFonts w:ascii="Times New Roman" w:hAnsi="Times New Roman" w:cs="Times New Roman"/>
          <w:sz w:val="24"/>
          <w:szCs w:val="24"/>
          <w:vertAlign w:val="superscript"/>
        </w:rPr>
        <w:t>2</w:t>
      </w:r>
      <w:r w:rsidR="00274E6D">
        <w:rPr>
          <w:rFonts w:ascii="Times New Roman" w:hAnsi="Times New Roman" w:cs="Times New Roman"/>
          <w:sz w:val="24"/>
          <w:szCs w:val="24"/>
          <w:lang w:val="en-US"/>
        </w:rPr>
        <w:t xml:space="preserve">, </w:t>
      </w:r>
      <w:r>
        <w:rPr>
          <w:rFonts w:ascii="Times New Roman" w:hAnsi="Times New Roman" w:cs="Times New Roman"/>
          <w:sz w:val="24"/>
          <w:szCs w:val="24"/>
          <w:lang w:val="en-US"/>
        </w:rPr>
        <w:t>Maria Benedicta Dian Savitri</w:t>
      </w:r>
      <w:r>
        <w:rPr>
          <w:rFonts w:ascii="Times New Roman" w:hAnsi="Times New Roman" w:cs="Times New Roman"/>
          <w:sz w:val="24"/>
          <w:szCs w:val="24"/>
          <w:vertAlign w:val="superscript"/>
          <w:lang w:val="en-US"/>
        </w:rPr>
        <w:t>3</w:t>
      </w:r>
      <w:r w:rsidR="007B720F" w:rsidRPr="007B720F">
        <w:rPr>
          <w:rFonts w:ascii="Times New Roman" w:hAnsi="Times New Roman" w:cs="Times New Roman"/>
          <w:sz w:val="24"/>
          <w:szCs w:val="24"/>
        </w:rPr>
        <w:br/>
      </w:r>
      <w:r w:rsidR="007B720F" w:rsidRPr="007B720F">
        <w:rPr>
          <w:rFonts w:ascii="Times New Roman" w:hAnsi="Times New Roman" w:cs="Times New Roman"/>
          <w:sz w:val="24"/>
          <w:szCs w:val="24"/>
          <w:vertAlign w:val="superscript"/>
        </w:rPr>
        <w:t>1</w:t>
      </w:r>
      <w:r>
        <w:rPr>
          <w:rFonts w:ascii="Times New Roman" w:hAnsi="Times New Roman" w:cs="Times New Roman"/>
          <w:sz w:val="24"/>
          <w:szCs w:val="24"/>
          <w:vertAlign w:val="superscript"/>
          <w:lang w:val="en-US"/>
        </w:rPr>
        <w:t xml:space="preserve">,2,3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Tinggi </w:t>
      </w:r>
      <w:proofErr w:type="spellStart"/>
      <w:r>
        <w:rPr>
          <w:rFonts w:ascii="Times New Roman" w:hAnsi="Times New Roman" w:cs="Times New Roman"/>
          <w:sz w:val="24"/>
          <w:szCs w:val="24"/>
          <w:lang w:val="en-US"/>
        </w:rPr>
        <w:t>Teologi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Kalvari</w:t>
      </w:r>
      <w:proofErr w:type="spellEnd"/>
      <w:r w:rsidR="007B720F" w:rsidRPr="007B720F">
        <w:rPr>
          <w:rFonts w:ascii="Times New Roman" w:hAnsi="Times New Roman" w:cs="Times New Roman"/>
          <w:sz w:val="24"/>
          <w:szCs w:val="24"/>
        </w:rPr>
        <w:t xml:space="preserve">, </w:t>
      </w:r>
      <w:r>
        <w:rPr>
          <w:rFonts w:ascii="Times New Roman" w:hAnsi="Times New Roman" w:cs="Times New Roman"/>
          <w:sz w:val="24"/>
          <w:szCs w:val="24"/>
          <w:lang w:val="en-US"/>
        </w:rPr>
        <w:t>Indonesia</w:t>
      </w:r>
      <w:r w:rsidR="007B720F" w:rsidRPr="007B720F">
        <w:rPr>
          <w:rFonts w:ascii="Times New Roman" w:hAnsi="Times New Roman" w:cs="Times New Roman"/>
          <w:sz w:val="24"/>
          <w:szCs w:val="24"/>
        </w:rPr>
        <w:br/>
      </w:r>
      <w:r>
        <w:rPr>
          <w:rFonts w:ascii="Times New Roman" w:hAnsi="Times New Roman" w:cs="Times New Roman"/>
          <w:sz w:val="24"/>
          <w:szCs w:val="24"/>
          <w:lang w:val="en-US"/>
        </w:rPr>
        <w:t>e</w:t>
      </w:r>
      <w:r w:rsidR="007B720F" w:rsidRPr="007B720F">
        <w:rPr>
          <w:rFonts w:ascii="Times New Roman" w:hAnsi="Times New Roman" w:cs="Times New Roman"/>
          <w:sz w:val="24"/>
          <w:szCs w:val="24"/>
        </w:rPr>
        <w:t xml:space="preserve">-mail: </w:t>
      </w:r>
      <w:r w:rsidR="00935862" w:rsidRPr="00935862">
        <w:rPr>
          <w:rFonts w:ascii="Times New Roman" w:hAnsi="Times New Roman" w:cs="Times New Roman"/>
          <w:sz w:val="24"/>
          <w:szCs w:val="24"/>
        </w:rPr>
        <w:t>maicheldamanik51@gmail.com</w:t>
      </w:r>
    </w:p>
    <w:p w14:paraId="3F5FD9AA" w14:textId="77777777" w:rsidR="007B720F" w:rsidRPr="007B720F" w:rsidRDefault="007B720F" w:rsidP="007B720F">
      <w:pPr>
        <w:spacing w:line="240" w:lineRule="auto"/>
        <w:jc w:val="center"/>
        <w:rPr>
          <w:rFonts w:ascii="Times New Roman" w:hAnsi="Times New Roman" w:cs="Times New Roman"/>
          <w:sz w:val="24"/>
          <w:szCs w:val="24"/>
          <w:lang w:val="en-US"/>
        </w:rPr>
      </w:pPr>
    </w:p>
    <w:p w14:paraId="4ECA7125" w14:textId="23BF4176" w:rsidR="007B720F" w:rsidRPr="00EF3D35" w:rsidRDefault="007B720F" w:rsidP="00EF3D35">
      <w:pPr>
        <w:spacing w:line="240" w:lineRule="auto"/>
        <w:jc w:val="center"/>
        <w:rPr>
          <w:rFonts w:ascii="Times New Roman" w:hAnsi="Times New Roman" w:cs="Times New Roman"/>
          <w:sz w:val="24"/>
          <w:szCs w:val="24"/>
          <w:lang w:val="en-US"/>
        </w:rPr>
      </w:pPr>
      <w:r w:rsidRPr="007B720F">
        <w:rPr>
          <w:rFonts w:ascii="Times New Roman" w:hAnsi="Times New Roman" w:cs="Times New Roman"/>
          <w:sz w:val="24"/>
          <w:szCs w:val="24"/>
        </w:rPr>
        <w:t>Abstra</w:t>
      </w:r>
      <w:r w:rsidR="00EF3D35">
        <w:rPr>
          <w:rFonts w:ascii="Times New Roman" w:hAnsi="Times New Roman" w:cs="Times New Roman"/>
          <w:sz w:val="24"/>
          <w:szCs w:val="24"/>
          <w:lang w:val="en-US"/>
        </w:rPr>
        <w:t>k</w:t>
      </w:r>
    </w:p>
    <w:p w14:paraId="3FC93BDE" w14:textId="13656E66" w:rsidR="00624483" w:rsidRDefault="00624483" w:rsidP="00624483">
      <w:pPr>
        <w:pStyle w:val="NormalWeb"/>
        <w:spacing w:before="240" w:after="240"/>
        <w:jc w:val="both"/>
        <w:rPr>
          <w:rFonts w:ascii="Times New Roman" w:hAnsi="Times New Roman"/>
          <w:color w:val="000000"/>
          <w:lang w:val="en-US"/>
        </w:rPr>
      </w:pPr>
      <w:proofErr w:type="spellStart"/>
      <w:r w:rsidRPr="00624483">
        <w:rPr>
          <w:rFonts w:ascii="Times New Roman" w:hAnsi="Times New Roman"/>
          <w:color w:val="000000"/>
          <w:lang w:val="en-US"/>
        </w:rPr>
        <w:t>Penelitian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ini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bertujuan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untuk</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menggali</w:t>
      </w:r>
      <w:proofErr w:type="spellEnd"/>
      <w:r w:rsidRPr="00624483">
        <w:rPr>
          <w:rFonts w:ascii="Times New Roman" w:hAnsi="Times New Roman"/>
          <w:color w:val="000000"/>
          <w:lang w:val="en-US"/>
        </w:rPr>
        <w:t xml:space="preserve"> dan </w:t>
      </w:r>
      <w:proofErr w:type="spellStart"/>
      <w:r w:rsidRPr="00624483">
        <w:rPr>
          <w:rFonts w:ascii="Times New Roman" w:hAnsi="Times New Roman"/>
          <w:color w:val="000000"/>
          <w:lang w:val="en-US"/>
        </w:rPr>
        <w:t>memahami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makna</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kebersamaan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sosial</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dalam</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masyarakat</w:t>
      </w:r>
      <w:proofErr w:type="spellEnd"/>
      <w:r w:rsidRPr="00624483">
        <w:rPr>
          <w:rFonts w:ascii="Times New Roman" w:hAnsi="Times New Roman"/>
          <w:color w:val="000000"/>
          <w:lang w:val="en-US"/>
        </w:rPr>
        <w:t xml:space="preserve"> yang </w:t>
      </w:r>
      <w:proofErr w:type="spellStart"/>
      <w:r w:rsidRPr="00624483">
        <w:rPr>
          <w:rFonts w:ascii="Times New Roman" w:hAnsi="Times New Roman"/>
          <w:color w:val="000000"/>
          <w:lang w:val="en-US"/>
        </w:rPr>
        <w:t>diemban</w:t>
      </w:r>
      <w:proofErr w:type="spellEnd"/>
      <w:r w:rsidRPr="00624483">
        <w:rPr>
          <w:rFonts w:ascii="Times New Roman" w:hAnsi="Times New Roman"/>
          <w:color w:val="000000"/>
          <w:lang w:val="en-US"/>
        </w:rPr>
        <w:t xml:space="preserve"> oleh </w:t>
      </w:r>
      <w:proofErr w:type="spellStart"/>
      <w:r w:rsidRPr="00624483">
        <w:rPr>
          <w:rFonts w:ascii="Times New Roman" w:hAnsi="Times New Roman"/>
          <w:color w:val="000000"/>
          <w:lang w:val="en-US"/>
        </w:rPr>
        <w:t>pengikut</w:t>
      </w:r>
      <w:proofErr w:type="spellEnd"/>
      <w:r w:rsidRPr="00624483">
        <w:rPr>
          <w:rFonts w:ascii="Times New Roman" w:hAnsi="Times New Roman"/>
          <w:color w:val="000000"/>
          <w:lang w:val="en-US"/>
        </w:rPr>
        <w:t xml:space="preserve"> </w:t>
      </w:r>
      <w:proofErr w:type="spellStart"/>
      <w:r w:rsidRPr="00624483">
        <w:rPr>
          <w:rFonts w:ascii="Times New Roman" w:hAnsi="Times New Roman"/>
          <w:i/>
          <w:iCs/>
          <w:color w:val="000000"/>
          <w:lang w:val="en-US"/>
        </w:rPr>
        <w:t>Ugamo</w:t>
      </w:r>
      <w:proofErr w:type="spellEnd"/>
      <w:r w:rsidRPr="00624483">
        <w:rPr>
          <w:rFonts w:ascii="Times New Roman" w:hAnsi="Times New Roman"/>
          <w:i/>
          <w:iCs/>
          <w:color w:val="000000"/>
          <w:lang w:val="en-US"/>
        </w:rPr>
        <w:t xml:space="preserve"> Malim</w:t>
      </w:r>
      <w:r w:rsidRPr="00624483">
        <w:rPr>
          <w:rFonts w:ascii="Times New Roman" w:hAnsi="Times New Roman"/>
          <w:color w:val="000000"/>
          <w:lang w:val="en-US"/>
        </w:rPr>
        <w:t xml:space="preserve"> dan Kristen </w:t>
      </w:r>
      <w:proofErr w:type="spellStart"/>
      <w:r w:rsidRPr="00624483">
        <w:rPr>
          <w:rFonts w:ascii="Times New Roman" w:hAnsi="Times New Roman"/>
          <w:color w:val="000000"/>
          <w:lang w:val="en-US"/>
        </w:rPr>
        <w:t>Protestan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Kebersamaan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sosial</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diartikan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sebagai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interaksi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keterlibatan</w:t>
      </w:r>
      <w:proofErr w:type="spellEnd"/>
      <w:r w:rsidRPr="00624483">
        <w:rPr>
          <w:rFonts w:ascii="Times New Roman" w:hAnsi="Times New Roman"/>
          <w:color w:val="000000"/>
          <w:lang w:val="en-US"/>
        </w:rPr>
        <w:t xml:space="preserve">, dan </w:t>
      </w:r>
      <w:proofErr w:type="spellStart"/>
      <w:r w:rsidRPr="00624483">
        <w:rPr>
          <w:rFonts w:ascii="Times New Roman" w:hAnsi="Times New Roman"/>
          <w:color w:val="000000"/>
          <w:lang w:val="en-US"/>
        </w:rPr>
        <w:t>hubungan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antarindividu</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dalam</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suatu</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kelompok</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masyarakat</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Melalui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metode</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penelitian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lapangan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dengan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pendekatan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kualitatif</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deskriptif</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penelitian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ini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berfokus</w:t>
      </w:r>
      <w:proofErr w:type="spellEnd"/>
      <w:r w:rsidRPr="00624483">
        <w:rPr>
          <w:rFonts w:ascii="Times New Roman" w:hAnsi="Times New Roman"/>
          <w:color w:val="000000"/>
          <w:lang w:val="en-US"/>
        </w:rPr>
        <w:t xml:space="preserve"> pada dua </w:t>
      </w:r>
      <w:proofErr w:type="spellStart"/>
      <w:r w:rsidRPr="00624483">
        <w:rPr>
          <w:rFonts w:ascii="Times New Roman" w:hAnsi="Times New Roman"/>
          <w:color w:val="000000"/>
          <w:lang w:val="en-US"/>
        </w:rPr>
        <w:t>komunitas</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berbeda</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yaitu</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pengikut</w:t>
      </w:r>
      <w:proofErr w:type="spellEnd"/>
      <w:r w:rsidRPr="00624483">
        <w:rPr>
          <w:rFonts w:ascii="Times New Roman" w:hAnsi="Times New Roman"/>
          <w:color w:val="000000"/>
          <w:lang w:val="en-US"/>
        </w:rPr>
        <w:t xml:space="preserve"> </w:t>
      </w:r>
      <w:proofErr w:type="spellStart"/>
      <w:r w:rsidRPr="00624483">
        <w:rPr>
          <w:rFonts w:ascii="Times New Roman" w:hAnsi="Times New Roman"/>
          <w:i/>
          <w:iCs/>
          <w:color w:val="000000"/>
          <w:lang w:val="en-US"/>
        </w:rPr>
        <w:t>Ugamo</w:t>
      </w:r>
      <w:proofErr w:type="spellEnd"/>
      <w:r w:rsidRPr="00624483">
        <w:rPr>
          <w:rFonts w:ascii="Times New Roman" w:hAnsi="Times New Roman"/>
          <w:i/>
          <w:iCs/>
          <w:color w:val="000000"/>
          <w:lang w:val="en-US"/>
        </w:rPr>
        <w:t xml:space="preserve"> Malim </w:t>
      </w:r>
      <w:r w:rsidRPr="00624483">
        <w:rPr>
          <w:rFonts w:ascii="Times New Roman" w:hAnsi="Times New Roman"/>
          <w:color w:val="000000"/>
          <w:lang w:val="en-US"/>
        </w:rPr>
        <w:t xml:space="preserve">dan Kristen </w:t>
      </w:r>
      <w:proofErr w:type="spellStart"/>
      <w:r w:rsidRPr="00624483">
        <w:rPr>
          <w:rFonts w:ascii="Times New Roman" w:hAnsi="Times New Roman"/>
          <w:color w:val="000000"/>
          <w:lang w:val="en-US"/>
        </w:rPr>
        <w:t>Protestan</w:t>
      </w:r>
      <w:proofErr w:type="spellEnd"/>
      <w:r w:rsidRPr="00624483">
        <w:rPr>
          <w:rFonts w:ascii="Times New Roman" w:hAnsi="Times New Roman"/>
          <w:color w:val="000000"/>
          <w:lang w:val="en-US"/>
        </w:rPr>
        <w:t>.</w:t>
      </w:r>
      <w:r>
        <w:rPr>
          <w:rFonts w:ascii="Times New Roman" w:hAnsi="Times New Roman"/>
          <w:color w:val="000000"/>
          <w:lang w:val="en-US"/>
        </w:rPr>
        <w:t xml:space="preserve"> </w:t>
      </w:r>
      <w:r w:rsidRPr="00624483">
        <w:rPr>
          <w:rFonts w:ascii="Times New Roman" w:hAnsi="Times New Roman"/>
          <w:color w:val="000000"/>
          <w:lang w:val="en-US"/>
        </w:rPr>
        <w:t>Langkah-</w:t>
      </w:r>
      <w:proofErr w:type="spellStart"/>
      <w:r w:rsidRPr="00624483">
        <w:rPr>
          <w:rFonts w:ascii="Times New Roman" w:hAnsi="Times New Roman"/>
          <w:color w:val="000000"/>
          <w:lang w:val="en-US"/>
        </w:rPr>
        <w:t>langkah</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metodologis</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melibatkan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pengumpulan</w:t>
      </w:r>
      <w:proofErr w:type="spellEnd"/>
      <w:r w:rsidRPr="00624483">
        <w:rPr>
          <w:rFonts w:ascii="Times New Roman" w:hAnsi="Times New Roman"/>
          <w:color w:val="000000"/>
          <w:lang w:val="en-US"/>
        </w:rPr>
        <w:t xml:space="preserve"> data </w:t>
      </w:r>
      <w:proofErr w:type="spellStart"/>
      <w:r w:rsidRPr="00624483">
        <w:rPr>
          <w:rFonts w:ascii="Times New Roman" w:hAnsi="Times New Roman"/>
          <w:color w:val="000000"/>
          <w:lang w:val="en-US"/>
        </w:rPr>
        <w:t>melalui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wawancara</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mendalam</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sebagai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instrumen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utama</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Wawancara</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dilakukan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dengan</w:t>
      </w:r>
      <w:proofErr w:type="spellEnd"/>
      <w:r>
        <w:rPr>
          <w:rFonts w:ascii="Times New Roman" w:hAnsi="Times New Roman"/>
          <w:color w:val="000000"/>
          <w:lang w:val="en-US"/>
        </w:rPr>
        <w:t xml:space="preserve"> </w:t>
      </w:r>
      <w:r w:rsidRPr="007B720F">
        <w:rPr>
          <w:rFonts w:ascii="Times New Roman" w:hAnsi="Times New Roman"/>
          <w:color w:val="000000"/>
        </w:rPr>
        <w:t xml:space="preserve">tiga narasumber dari masing-masing pihak </w:t>
      </w:r>
      <w:proofErr w:type="spellStart"/>
      <w:r>
        <w:rPr>
          <w:rFonts w:ascii="Times New Roman" w:hAnsi="Times New Roman"/>
          <w:i/>
          <w:iCs/>
          <w:color w:val="000000"/>
          <w:lang w:val="en-US"/>
        </w:rPr>
        <w:t>Ugamo</w:t>
      </w:r>
      <w:proofErr w:type="spellEnd"/>
      <w:r>
        <w:rPr>
          <w:rFonts w:ascii="Times New Roman" w:hAnsi="Times New Roman"/>
          <w:i/>
          <w:iCs/>
          <w:color w:val="000000"/>
          <w:lang w:val="en-US"/>
        </w:rPr>
        <w:t xml:space="preserve"> M</w:t>
      </w:r>
      <w:r w:rsidRPr="007B720F">
        <w:rPr>
          <w:rFonts w:ascii="Times New Roman" w:hAnsi="Times New Roman"/>
          <w:i/>
          <w:iCs/>
          <w:color w:val="000000"/>
        </w:rPr>
        <w:t>alim</w:t>
      </w:r>
      <w:r w:rsidRPr="007B720F">
        <w:rPr>
          <w:rFonts w:ascii="Times New Roman" w:hAnsi="Times New Roman"/>
          <w:color w:val="000000"/>
        </w:rPr>
        <w:t xml:space="preserve"> dan pihak Kristen</w:t>
      </w:r>
      <w:r>
        <w:rPr>
          <w:rFonts w:ascii="Times New Roman" w:hAnsi="Times New Roman"/>
          <w:color w:val="000000"/>
          <w:lang w:val="en-US"/>
        </w:rPr>
        <w:t xml:space="preserve"> </w:t>
      </w:r>
      <w:proofErr w:type="spellStart"/>
      <w:r>
        <w:rPr>
          <w:rFonts w:ascii="Times New Roman" w:hAnsi="Times New Roman"/>
          <w:color w:val="000000"/>
          <w:lang w:val="en-US"/>
        </w:rPr>
        <w:t>Protestan</w:t>
      </w:r>
      <w:proofErr w:type="spellEnd"/>
      <w:r>
        <w:rPr>
          <w:rFonts w:ascii="Times New Roman" w:hAnsi="Times New Roman"/>
          <w:color w:val="000000"/>
          <w:lang w:val="en-US"/>
        </w:rPr>
        <w:t xml:space="preserve"> </w:t>
      </w:r>
      <w:proofErr w:type="spellStart"/>
      <w:r w:rsidRPr="00624483">
        <w:rPr>
          <w:rFonts w:ascii="Times New Roman" w:hAnsi="Times New Roman"/>
          <w:color w:val="000000"/>
          <w:lang w:val="en-US"/>
        </w:rPr>
        <w:t>untuk</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mendapatkan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pemahaman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mendalam</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tentang</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konsep</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kebersamaan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sosial</w:t>
      </w:r>
      <w:proofErr w:type="spellEnd"/>
      <w:r w:rsidRPr="00624483">
        <w:rPr>
          <w:rFonts w:ascii="Times New Roman" w:hAnsi="Times New Roman"/>
          <w:color w:val="000000"/>
          <w:lang w:val="en-US"/>
        </w:rPr>
        <w:t xml:space="preserve">. Data </w:t>
      </w:r>
      <w:proofErr w:type="spellStart"/>
      <w:r w:rsidRPr="00624483">
        <w:rPr>
          <w:rFonts w:ascii="Times New Roman" w:hAnsi="Times New Roman"/>
          <w:color w:val="000000"/>
          <w:lang w:val="en-US"/>
        </w:rPr>
        <w:t>kualitatif</w:t>
      </w:r>
      <w:proofErr w:type="spellEnd"/>
      <w:r w:rsidRPr="00624483">
        <w:rPr>
          <w:rFonts w:ascii="Times New Roman" w:hAnsi="Times New Roman"/>
          <w:color w:val="000000"/>
          <w:lang w:val="en-US"/>
        </w:rPr>
        <w:t xml:space="preserve"> yang </w:t>
      </w:r>
      <w:proofErr w:type="spellStart"/>
      <w:r w:rsidRPr="00624483">
        <w:rPr>
          <w:rFonts w:ascii="Times New Roman" w:hAnsi="Times New Roman"/>
          <w:color w:val="000000"/>
          <w:lang w:val="en-US"/>
        </w:rPr>
        <w:t>terkumpul</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akan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dianalisis</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dengan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cermat</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untuk</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mengidentifikasi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pola-pola</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nilai-nilai</w:t>
      </w:r>
      <w:proofErr w:type="spellEnd"/>
      <w:r w:rsidRPr="00624483">
        <w:rPr>
          <w:rFonts w:ascii="Times New Roman" w:hAnsi="Times New Roman"/>
          <w:color w:val="000000"/>
          <w:lang w:val="en-US"/>
        </w:rPr>
        <w:t xml:space="preserve">, dan </w:t>
      </w:r>
      <w:proofErr w:type="spellStart"/>
      <w:r w:rsidRPr="00624483">
        <w:rPr>
          <w:rFonts w:ascii="Times New Roman" w:hAnsi="Times New Roman"/>
          <w:color w:val="000000"/>
          <w:lang w:val="en-US"/>
        </w:rPr>
        <w:t>keyakinan</w:t>
      </w:r>
      <w:proofErr w:type="spellEnd"/>
      <w:r w:rsidRPr="00624483">
        <w:rPr>
          <w:rFonts w:ascii="Times New Roman" w:hAnsi="Times New Roman"/>
          <w:color w:val="000000"/>
          <w:lang w:val="en-US"/>
        </w:rPr>
        <w:t xml:space="preserve"> yang </w:t>
      </w:r>
      <w:proofErr w:type="spellStart"/>
      <w:r w:rsidRPr="00624483">
        <w:rPr>
          <w:rFonts w:ascii="Times New Roman" w:hAnsi="Times New Roman"/>
          <w:color w:val="000000"/>
          <w:lang w:val="en-US"/>
        </w:rPr>
        <w:t>membentuk</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makna</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kebersamaan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sosial</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dalam</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kedua</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komunitas</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tersebut</w:t>
      </w:r>
      <w:proofErr w:type="spellEnd"/>
      <w:r w:rsidRPr="00624483">
        <w:rPr>
          <w:rFonts w:ascii="Times New Roman" w:hAnsi="Times New Roman"/>
          <w:color w:val="000000"/>
          <w:lang w:val="en-US"/>
        </w:rPr>
        <w:t>.</w:t>
      </w:r>
      <w:r>
        <w:rPr>
          <w:rFonts w:ascii="Times New Roman" w:hAnsi="Times New Roman"/>
          <w:color w:val="000000"/>
          <w:lang w:val="en-US"/>
        </w:rPr>
        <w:t xml:space="preserve"> </w:t>
      </w:r>
      <w:r w:rsidRPr="00624483">
        <w:rPr>
          <w:rFonts w:ascii="Times New Roman" w:hAnsi="Times New Roman"/>
          <w:color w:val="000000"/>
          <w:lang w:val="en-US"/>
        </w:rPr>
        <w:t xml:space="preserve">Hasil </w:t>
      </w:r>
      <w:proofErr w:type="spellStart"/>
      <w:r w:rsidRPr="00624483">
        <w:rPr>
          <w:rFonts w:ascii="Times New Roman" w:hAnsi="Times New Roman"/>
          <w:color w:val="000000"/>
          <w:lang w:val="en-US"/>
        </w:rPr>
        <w:t>penelitian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diharapkan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dapat</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memberikan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wawasan</w:t>
      </w:r>
      <w:proofErr w:type="spellEnd"/>
      <w:r w:rsidRPr="00624483">
        <w:rPr>
          <w:rFonts w:ascii="Times New Roman" w:hAnsi="Times New Roman"/>
          <w:color w:val="000000"/>
          <w:lang w:val="en-US"/>
        </w:rPr>
        <w:t xml:space="preserve"> yang </w:t>
      </w:r>
      <w:proofErr w:type="spellStart"/>
      <w:r w:rsidRPr="00624483">
        <w:rPr>
          <w:rFonts w:ascii="Times New Roman" w:hAnsi="Times New Roman"/>
          <w:color w:val="000000"/>
          <w:lang w:val="en-US"/>
        </w:rPr>
        <w:t>mendalam</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tentang</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bagaimana</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pengikut</w:t>
      </w:r>
      <w:proofErr w:type="spellEnd"/>
      <w:r w:rsidRPr="00624483">
        <w:rPr>
          <w:rFonts w:ascii="Times New Roman" w:hAnsi="Times New Roman"/>
          <w:color w:val="000000"/>
          <w:lang w:val="en-US"/>
        </w:rPr>
        <w:t xml:space="preserve"> </w:t>
      </w:r>
      <w:proofErr w:type="spellStart"/>
      <w:r w:rsidRPr="00624483">
        <w:rPr>
          <w:rFonts w:ascii="Times New Roman" w:hAnsi="Times New Roman"/>
          <w:i/>
          <w:iCs/>
          <w:color w:val="000000"/>
          <w:lang w:val="en-US"/>
        </w:rPr>
        <w:t>Ugamo</w:t>
      </w:r>
      <w:proofErr w:type="spellEnd"/>
      <w:r w:rsidRPr="00624483">
        <w:rPr>
          <w:rFonts w:ascii="Times New Roman" w:hAnsi="Times New Roman"/>
          <w:i/>
          <w:iCs/>
          <w:color w:val="000000"/>
          <w:lang w:val="en-US"/>
        </w:rPr>
        <w:t xml:space="preserve"> Malim</w:t>
      </w:r>
      <w:r w:rsidRPr="00624483">
        <w:rPr>
          <w:rFonts w:ascii="Times New Roman" w:hAnsi="Times New Roman"/>
          <w:color w:val="000000"/>
          <w:lang w:val="en-US"/>
        </w:rPr>
        <w:t xml:space="preserve"> dan Kristen </w:t>
      </w:r>
      <w:proofErr w:type="spellStart"/>
      <w:r w:rsidRPr="00624483">
        <w:rPr>
          <w:rFonts w:ascii="Times New Roman" w:hAnsi="Times New Roman"/>
          <w:color w:val="000000"/>
          <w:lang w:val="en-US"/>
        </w:rPr>
        <w:t>Protestan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memaknai</w:t>
      </w:r>
      <w:proofErr w:type="spellEnd"/>
      <w:r w:rsidRPr="00624483">
        <w:rPr>
          <w:rFonts w:ascii="Times New Roman" w:hAnsi="Times New Roman"/>
          <w:color w:val="000000"/>
          <w:lang w:val="en-US"/>
        </w:rPr>
        <w:t xml:space="preserve"> dan </w:t>
      </w:r>
      <w:proofErr w:type="spellStart"/>
      <w:r w:rsidRPr="00624483">
        <w:rPr>
          <w:rFonts w:ascii="Times New Roman" w:hAnsi="Times New Roman"/>
          <w:color w:val="000000"/>
          <w:lang w:val="en-US"/>
        </w:rPr>
        <w:t>mengalami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kebersamaan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sosial</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Perbandingan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antara</w:t>
      </w:r>
      <w:proofErr w:type="spellEnd"/>
      <w:r w:rsidRPr="00624483">
        <w:rPr>
          <w:rFonts w:ascii="Times New Roman" w:hAnsi="Times New Roman"/>
          <w:color w:val="000000"/>
          <w:lang w:val="en-US"/>
        </w:rPr>
        <w:t xml:space="preserve"> dua </w:t>
      </w:r>
      <w:proofErr w:type="spellStart"/>
      <w:r w:rsidRPr="00624483">
        <w:rPr>
          <w:rFonts w:ascii="Times New Roman" w:hAnsi="Times New Roman"/>
          <w:color w:val="000000"/>
          <w:lang w:val="en-US"/>
        </w:rPr>
        <w:t>kelompok</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ini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diharapkan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dapat</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mengidentifikasi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persamaan</w:t>
      </w:r>
      <w:proofErr w:type="spellEnd"/>
      <w:r w:rsidRPr="00624483">
        <w:rPr>
          <w:rFonts w:ascii="Times New Roman" w:hAnsi="Times New Roman"/>
          <w:color w:val="000000"/>
          <w:lang w:val="en-US"/>
        </w:rPr>
        <w:t xml:space="preserve"> dan </w:t>
      </w:r>
      <w:proofErr w:type="spellStart"/>
      <w:r w:rsidRPr="00624483">
        <w:rPr>
          <w:rFonts w:ascii="Times New Roman" w:hAnsi="Times New Roman"/>
          <w:color w:val="000000"/>
          <w:lang w:val="en-US"/>
        </w:rPr>
        <w:t>perbedaan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dalam</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persepsi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praktik</w:t>
      </w:r>
      <w:proofErr w:type="spellEnd"/>
      <w:r w:rsidRPr="00624483">
        <w:rPr>
          <w:rFonts w:ascii="Times New Roman" w:hAnsi="Times New Roman"/>
          <w:color w:val="000000"/>
          <w:lang w:val="en-US"/>
        </w:rPr>
        <w:t xml:space="preserve">, dan </w:t>
      </w:r>
      <w:proofErr w:type="spellStart"/>
      <w:r w:rsidRPr="00624483">
        <w:rPr>
          <w:rFonts w:ascii="Times New Roman" w:hAnsi="Times New Roman"/>
          <w:color w:val="000000"/>
          <w:lang w:val="en-US"/>
        </w:rPr>
        <w:t>nilai-nilai</w:t>
      </w:r>
      <w:proofErr w:type="spellEnd"/>
      <w:r w:rsidRPr="00624483">
        <w:rPr>
          <w:rFonts w:ascii="Times New Roman" w:hAnsi="Times New Roman"/>
          <w:color w:val="000000"/>
          <w:lang w:val="en-US"/>
        </w:rPr>
        <w:t xml:space="preserve"> yang </w:t>
      </w:r>
      <w:proofErr w:type="spellStart"/>
      <w:r w:rsidRPr="00624483">
        <w:rPr>
          <w:rFonts w:ascii="Times New Roman" w:hAnsi="Times New Roman"/>
          <w:color w:val="000000"/>
          <w:lang w:val="en-US"/>
        </w:rPr>
        <w:t>melandasi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kebersamaan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sosial</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Implikasi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penelitian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ini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diharapkan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dapat</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memberikan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kontribusi</w:t>
      </w:r>
      <w:proofErr w:type="spellEnd"/>
      <w:r w:rsidRPr="00624483">
        <w:rPr>
          <w:rFonts w:ascii="Times New Roman" w:hAnsi="Times New Roman"/>
          <w:color w:val="000000"/>
          <w:lang w:val="en-US"/>
        </w:rPr>
        <w:t xml:space="preserve"> pada </w:t>
      </w:r>
      <w:proofErr w:type="spellStart"/>
      <w:r w:rsidRPr="00624483">
        <w:rPr>
          <w:rFonts w:ascii="Times New Roman" w:hAnsi="Times New Roman"/>
          <w:color w:val="000000"/>
          <w:lang w:val="en-US"/>
        </w:rPr>
        <w:t>pemahaman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lintas</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budaya</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tentang</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pentingnya</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kebersamaan</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sosial</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dalam</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membentuk</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solidaritas</w:t>
      </w:r>
      <w:proofErr w:type="spellEnd"/>
      <w:r w:rsidRPr="00624483">
        <w:rPr>
          <w:rFonts w:ascii="Times New Roman" w:hAnsi="Times New Roman"/>
          <w:color w:val="000000"/>
          <w:lang w:val="en-US"/>
        </w:rPr>
        <w:t xml:space="preserve"> dan </w:t>
      </w:r>
      <w:proofErr w:type="spellStart"/>
      <w:r w:rsidRPr="00624483">
        <w:rPr>
          <w:rFonts w:ascii="Times New Roman" w:hAnsi="Times New Roman"/>
          <w:color w:val="000000"/>
          <w:lang w:val="en-US"/>
        </w:rPr>
        <w:t>kohesi</w:t>
      </w:r>
      <w:proofErr w:type="spellEnd"/>
      <w:r w:rsidRPr="00624483">
        <w:rPr>
          <w:rFonts w:ascii="Times New Roman" w:hAnsi="Times New Roman"/>
          <w:color w:val="000000"/>
          <w:lang w:val="en-US"/>
        </w:rPr>
        <w:t xml:space="preserve"> </w:t>
      </w:r>
      <w:proofErr w:type="spellStart"/>
      <w:r w:rsidRPr="00624483">
        <w:rPr>
          <w:rFonts w:ascii="Times New Roman" w:hAnsi="Times New Roman"/>
          <w:color w:val="000000"/>
          <w:lang w:val="en-US"/>
        </w:rPr>
        <w:t>masyarakat</w:t>
      </w:r>
      <w:proofErr w:type="spellEnd"/>
      <w:r w:rsidRPr="00624483">
        <w:rPr>
          <w:rFonts w:ascii="Times New Roman" w:hAnsi="Times New Roman"/>
          <w:color w:val="000000"/>
          <w:lang w:val="en-US"/>
        </w:rPr>
        <w:t>.</w:t>
      </w:r>
    </w:p>
    <w:p w14:paraId="451DE4BC" w14:textId="5AC60E63" w:rsidR="00600B05" w:rsidRDefault="00600B05" w:rsidP="00624483">
      <w:pPr>
        <w:pStyle w:val="NormalWeb"/>
        <w:spacing w:before="240" w:after="240"/>
        <w:jc w:val="both"/>
        <w:rPr>
          <w:rFonts w:ascii="Times New Roman" w:hAnsi="Times New Roman"/>
          <w:color w:val="000000"/>
          <w:lang w:val="en-US"/>
        </w:rPr>
      </w:pPr>
      <w:r>
        <w:rPr>
          <w:rFonts w:ascii="Times New Roman" w:hAnsi="Times New Roman"/>
          <w:color w:val="000000"/>
          <w:lang w:val="en-US"/>
        </w:rPr>
        <w:t xml:space="preserve">Kata </w:t>
      </w:r>
      <w:proofErr w:type="spellStart"/>
      <w:r>
        <w:rPr>
          <w:rFonts w:ascii="Times New Roman" w:hAnsi="Times New Roman"/>
          <w:color w:val="000000"/>
          <w:lang w:val="en-US"/>
        </w:rPr>
        <w:t>Kunci</w:t>
      </w:r>
      <w:proofErr w:type="spellEnd"/>
      <w:r>
        <w:rPr>
          <w:rFonts w:ascii="Times New Roman" w:hAnsi="Times New Roman"/>
          <w:color w:val="000000"/>
          <w:lang w:val="en-US"/>
        </w:rPr>
        <w:t xml:space="preserve">: </w:t>
      </w:r>
      <w:proofErr w:type="spellStart"/>
      <w:r w:rsidR="00C74874">
        <w:rPr>
          <w:rFonts w:ascii="Times New Roman" w:hAnsi="Times New Roman"/>
          <w:color w:val="000000"/>
          <w:lang w:val="en-US"/>
        </w:rPr>
        <w:t>Ugamo</w:t>
      </w:r>
      <w:proofErr w:type="spellEnd"/>
      <w:r w:rsidR="00C74874">
        <w:rPr>
          <w:rFonts w:ascii="Times New Roman" w:hAnsi="Times New Roman"/>
          <w:color w:val="000000"/>
          <w:lang w:val="en-US"/>
        </w:rPr>
        <w:t xml:space="preserve"> Malim, </w:t>
      </w:r>
      <w:r w:rsidR="002507CD">
        <w:rPr>
          <w:rFonts w:ascii="Times New Roman" w:hAnsi="Times New Roman"/>
          <w:color w:val="000000"/>
          <w:lang w:val="en-US"/>
        </w:rPr>
        <w:t xml:space="preserve">Kristen </w:t>
      </w:r>
      <w:proofErr w:type="spellStart"/>
      <w:r w:rsidR="002507CD">
        <w:rPr>
          <w:rFonts w:ascii="Times New Roman" w:hAnsi="Times New Roman"/>
          <w:color w:val="000000"/>
          <w:lang w:val="en-US"/>
        </w:rPr>
        <w:t>Protestan</w:t>
      </w:r>
      <w:proofErr w:type="spellEnd"/>
      <w:r w:rsidR="002507CD">
        <w:rPr>
          <w:rFonts w:ascii="Times New Roman" w:hAnsi="Times New Roman"/>
          <w:color w:val="000000"/>
          <w:lang w:val="en-US"/>
        </w:rPr>
        <w:t xml:space="preserve">, </w:t>
      </w:r>
      <w:proofErr w:type="spellStart"/>
      <w:r w:rsidR="002507CD">
        <w:rPr>
          <w:rFonts w:ascii="Times New Roman" w:hAnsi="Times New Roman"/>
          <w:color w:val="000000"/>
          <w:lang w:val="en-US"/>
        </w:rPr>
        <w:t>kebersamaan</w:t>
      </w:r>
      <w:proofErr w:type="spellEnd"/>
      <w:r w:rsidR="002507CD">
        <w:rPr>
          <w:rFonts w:ascii="Times New Roman" w:hAnsi="Times New Roman"/>
          <w:color w:val="000000"/>
          <w:lang w:val="en-US"/>
        </w:rPr>
        <w:t xml:space="preserve"> </w:t>
      </w:r>
      <w:proofErr w:type="spellStart"/>
      <w:r w:rsidR="002507CD">
        <w:rPr>
          <w:rFonts w:ascii="Times New Roman" w:hAnsi="Times New Roman"/>
          <w:color w:val="000000"/>
          <w:lang w:val="en-US"/>
        </w:rPr>
        <w:t>sosial</w:t>
      </w:r>
      <w:proofErr w:type="spellEnd"/>
      <w:r w:rsidR="005E4F74">
        <w:rPr>
          <w:rFonts w:ascii="Times New Roman" w:hAnsi="Times New Roman"/>
          <w:color w:val="000000"/>
          <w:lang w:val="en-US"/>
        </w:rPr>
        <w:t xml:space="preserve">, </w:t>
      </w:r>
      <w:proofErr w:type="spellStart"/>
      <w:r w:rsidR="005E4F74">
        <w:rPr>
          <w:rFonts w:ascii="Times New Roman" w:hAnsi="Times New Roman"/>
          <w:color w:val="000000"/>
          <w:lang w:val="en-US"/>
        </w:rPr>
        <w:t>Parmalim</w:t>
      </w:r>
      <w:proofErr w:type="spellEnd"/>
      <w:r w:rsidR="005E4F74">
        <w:rPr>
          <w:rFonts w:ascii="Times New Roman" w:hAnsi="Times New Roman"/>
          <w:color w:val="000000"/>
          <w:lang w:val="en-US"/>
        </w:rPr>
        <w:t>.</w:t>
      </w:r>
    </w:p>
    <w:p w14:paraId="607E60E3" w14:textId="3547AB74" w:rsidR="00600B05" w:rsidRPr="00600B05" w:rsidRDefault="00600B05" w:rsidP="00600B05">
      <w:pPr>
        <w:pStyle w:val="NormalWeb"/>
        <w:spacing w:before="240" w:after="240"/>
        <w:jc w:val="center"/>
        <w:rPr>
          <w:rFonts w:ascii="Times New Roman" w:hAnsi="Times New Roman"/>
          <w:i/>
          <w:iCs/>
          <w:color w:val="000000"/>
          <w:lang w:val="en-US"/>
        </w:rPr>
      </w:pPr>
      <w:r w:rsidRPr="00600B05">
        <w:rPr>
          <w:rFonts w:ascii="Times New Roman" w:hAnsi="Times New Roman"/>
          <w:i/>
          <w:iCs/>
          <w:color w:val="000000"/>
          <w:lang w:val="en-US"/>
        </w:rPr>
        <w:t>Abstract</w:t>
      </w:r>
    </w:p>
    <w:p w14:paraId="4CD66952" w14:textId="6B2DCEAE" w:rsidR="007B720F" w:rsidRDefault="00624483" w:rsidP="007B720F">
      <w:pPr>
        <w:pStyle w:val="NormalWeb"/>
        <w:spacing w:before="240" w:beforeAutospacing="0" w:after="240" w:afterAutospacing="0"/>
        <w:jc w:val="both"/>
        <w:rPr>
          <w:rFonts w:ascii="Times New Roman" w:hAnsi="Times New Roman"/>
          <w:i/>
          <w:iCs/>
        </w:rPr>
      </w:pPr>
      <w:r w:rsidRPr="00600B05">
        <w:rPr>
          <w:rFonts w:ascii="Times New Roman" w:hAnsi="Times New Roman"/>
          <w:i/>
          <w:iCs/>
        </w:rPr>
        <w:t xml:space="preserve">This research aims to explore and understand the meaning of social togetherness in the community carried out by followers of Ugamo Malim and </w:t>
      </w:r>
      <w:r w:rsidRPr="00600B05">
        <w:rPr>
          <w:rFonts w:ascii="Times New Roman" w:hAnsi="Times New Roman"/>
          <w:i/>
          <w:iCs/>
          <w:lang w:val="en-US"/>
        </w:rPr>
        <w:t xml:space="preserve">the </w:t>
      </w:r>
      <w:r w:rsidRPr="00600B05">
        <w:rPr>
          <w:rFonts w:ascii="Times New Roman" w:hAnsi="Times New Roman"/>
          <w:i/>
          <w:iCs/>
        </w:rPr>
        <w:t>Protestant</w:t>
      </w:r>
      <w:r w:rsidRPr="00600B05">
        <w:rPr>
          <w:rFonts w:ascii="Times New Roman" w:hAnsi="Times New Roman"/>
          <w:i/>
          <w:iCs/>
          <w:lang w:val="en-US"/>
        </w:rPr>
        <w:t>s</w:t>
      </w:r>
      <w:r w:rsidRPr="00600B05">
        <w:rPr>
          <w:rFonts w:ascii="Times New Roman" w:hAnsi="Times New Roman"/>
          <w:i/>
          <w:iCs/>
        </w:rPr>
        <w:t xml:space="preserve">. Social togetherness is defined as the interaction, involvement, and relationship between individuals in a community group. Through a field research method with a descriptive qualitative approach, this research focuses on two different communities, namely Ugamo Malim followers and </w:t>
      </w:r>
      <w:r w:rsidR="00C74874">
        <w:rPr>
          <w:rFonts w:ascii="Times New Roman" w:hAnsi="Times New Roman"/>
          <w:i/>
          <w:iCs/>
          <w:lang w:val="en-US"/>
        </w:rPr>
        <w:t xml:space="preserve">the </w:t>
      </w:r>
      <w:r w:rsidRPr="00600B05">
        <w:rPr>
          <w:rFonts w:ascii="Times New Roman" w:hAnsi="Times New Roman"/>
          <w:i/>
          <w:iCs/>
        </w:rPr>
        <w:t>Protestant</w:t>
      </w:r>
      <w:r w:rsidR="00C74874">
        <w:rPr>
          <w:rFonts w:ascii="Times New Roman" w:hAnsi="Times New Roman"/>
          <w:i/>
          <w:iCs/>
          <w:lang w:val="en-US"/>
        </w:rPr>
        <w:t>s</w:t>
      </w:r>
      <w:r w:rsidRPr="00600B05">
        <w:rPr>
          <w:rFonts w:ascii="Times New Roman" w:hAnsi="Times New Roman"/>
          <w:i/>
          <w:iCs/>
        </w:rPr>
        <w:t xml:space="preserve">. The methodological steps involved data collection through in-depth interviews as the main instrument. Interviews were conducted with three resource persons from each of the Ugamo Malim and </w:t>
      </w:r>
      <w:r w:rsidR="00C74874">
        <w:rPr>
          <w:rFonts w:ascii="Times New Roman" w:hAnsi="Times New Roman"/>
          <w:i/>
          <w:iCs/>
          <w:lang w:val="en-US"/>
        </w:rPr>
        <w:t xml:space="preserve">the </w:t>
      </w:r>
      <w:r w:rsidRPr="00600B05">
        <w:rPr>
          <w:rFonts w:ascii="Times New Roman" w:hAnsi="Times New Roman"/>
          <w:i/>
          <w:iCs/>
        </w:rPr>
        <w:t>Protestant</w:t>
      </w:r>
      <w:r w:rsidR="00C74874">
        <w:rPr>
          <w:rFonts w:ascii="Times New Roman" w:hAnsi="Times New Roman"/>
          <w:i/>
          <w:iCs/>
          <w:lang w:val="en-US"/>
        </w:rPr>
        <w:t>s</w:t>
      </w:r>
      <w:r w:rsidRPr="00600B05">
        <w:rPr>
          <w:rFonts w:ascii="Times New Roman" w:hAnsi="Times New Roman"/>
          <w:i/>
          <w:iCs/>
        </w:rPr>
        <w:t xml:space="preserve"> parties to gain an in-depth understanding of the concept of social togetherness. The qualitative data collected will be carefully analyzed to identify patterns, values</w:t>
      </w:r>
      <w:r w:rsidR="00C74874">
        <w:rPr>
          <w:rFonts w:ascii="Times New Roman" w:hAnsi="Times New Roman"/>
          <w:i/>
          <w:iCs/>
        </w:rPr>
        <w:t>,</w:t>
      </w:r>
      <w:r w:rsidRPr="00600B05">
        <w:rPr>
          <w:rFonts w:ascii="Times New Roman" w:hAnsi="Times New Roman"/>
          <w:i/>
          <w:iCs/>
        </w:rPr>
        <w:t xml:space="preserve"> and beliefs that shape the meaning of social togetherness in the two communities. The results of the study are expected to provide a deep insight into how Ugamo Malim followers and </w:t>
      </w:r>
      <w:r w:rsidR="00C74874">
        <w:rPr>
          <w:rFonts w:ascii="Times New Roman" w:hAnsi="Times New Roman"/>
          <w:i/>
          <w:iCs/>
          <w:lang w:val="en-US"/>
        </w:rPr>
        <w:t xml:space="preserve">the </w:t>
      </w:r>
      <w:r w:rsidRPr="00600B05">
        <w:rPr>
          <w:rFonts w:ascii="Times New Roman" w:hAnsi="Times New Roman"/>
          <w:i/>
          <w:iCs/>
        </w:rPr>
        <w:t>Protestant</w:t>
      </w:r>
      <w:r w:rsidR="00C74874">
        <w:rPr>
          <w:rFonts w:ascii="Times New Roman" w:hAnsi="Times New Roman"/>
          <w:i/>
          <w:iCs/>
          <w:lang w:val="en-US"/>
        </w:rPr>
        <w:t>s</w:t>
      </w:r>
      <w:r w:rsidRPr="00600B05">
        <w:rPr>
          <w:rFonts w:ascii="Times New Roman" w:hAnsi="Times New Roman"/>
          <w:i/>
          <w:iCs/>
        </w:rPr>
        <w:t xml:space="preserve"> interpret and experience social togetherness. The comparison between the two groups is expected to identify similarities and differences in perceptions, practices</w:t>
      </w:r>
      <w:r w:rsidR="002507CD">
        <w:rPr>
          <w:rFonts w:ascii="Times New Roman" w:hAnsi="Times New Roman"/>
          <w:i/>
          <w:iCs/>
        </w:rPr>
        <w:t>,</w:t>
      </w:r>
      <w:r w:rsidRPr="00600B05">
        <w:rPr>
          <w:rFonts w:ascii="Times New Roman" w:hAnsi="Times New Roman"/>
          <w:i/>
          <w:iCs/>
        </w:rPr>
        <w:t xml:space="preserve"> and values that underlie social togetherness.</w:t>
      </w:r>
      <w:r w:rsidR="002507CD">
        <w:rPr>
          <w:rFonts w:ascii="Times New Roman" w:hAnsi="Times New Roman"/>
          <w:i/>
          <w:iCs/>
          <w:lang w:val="en-US"/>
        </w:rPr>
        <w:t xml:space="preserve"> </w:t>
      </w:r>
      <w:r w:rsidRPr="00600B05">
        <w:rPr>
          <w:rFonts w:ascii="Times New Roman" w:hAnsi="Times New Roman"/>
          <w:i/>
          <w:iCs/>
        </w:rPr>
        <w:t>The implications of this research are expected to contribute to a cross-cultural understanding of the importance of social togetherness in shaping community solidarity and cohesion.</w:t>
      </w:r>
    </w:p>
    <w:p w14:paraId="1139AB77" w14:textId="461638A6" w:rsidR="00600B05" w:rsidRPr="00600B05" w:rsidRDefault="00600B05" w:rsidP="007B720F">
      <w:pPr>
        <w:pStyle w:val="NormalWeb"/>
        <w:spacing w:before="240" w:beforeAutospacing="0" w:after="240" w:afterAutospacing="0"/>
        <w:jc w:val="both"/>
        <w:rPr>
          <w:rFonts w:ascii="Times New Roman" w:hAnsi="Times New Roman"/>
          <w:i/>
          <w:iCs/>
          <w:lang w:val="en-US"/>
        </w:rPr>
      </w:pPr>
      <w:r>
        <w:rPr>
          <w:rFonts w:ascii="Times New Roman" w:hAnsi="Times New Roman"/>
          <w:i/>
          <w:iCs/>
          <w:lang w:val="en-US"/>
        </w:rPr>
        <w:t xml:space="preserve">Keywords: </w:t>
      </w:r>
      <w:proofErr w:type="spellStart"/>
      <w:r w:rsidR="002507CD">
        <w:rPr>
          <w:rFonts w:ascii="Times New Roman" w:hAnsi="Times New Roman"/>
          <w:i/>
          <w:iCs/>
          <w:lang w:val="en-US"/>
        </w:rPr>
        <w:t>Ugamo</w:t>
      </w:r>
      <w:proofErr w:type="spellEnd"/>
      <w:r w:rsidR="002507CD">
        <w:rPr>
          <w:rFonts w:ascii="Times New Roman" w:hAnsi="Times New Roman"/>
          <w:i/>
          <w:iCs/>
          <w:lang w:val="en-US"/>
        </w:rPr>
        <w:t xml:space="preserve"> Malim, the Protestants, social togetherness</w:t>
      </w:r>
      <w:r w:rsidR="005E4F74">
        <w:rPr>
          <w:rFonts w:ascii="Times New Roman" w:hAnsi="Times New Roman"/>
          <w:i/>
          <w:iCs/>
          <w:lang w:val="en-US"/>
        </w:rPr>
        <w:t xml:space="preserve">, </w:t>
      </w:r>
      <w:proofErr w:type="spellStart"/>
      <w:r w:rsidR="005E4F74">
        <w:rPr>
          <w:rFonts w:ascii="Times New Roman" w:hAnsi="Times New Roman"/>
          <w:i/>
          <w:iCs/>
          <w:lang w:val="en-US"/>
        </w:rPr>
        <w:t>Parmalim</w:t>
      </w:r>
      <w:proofErr w:type="spellEnd"/>
      <w:r w:rsidR="005E4F74">
        <w:rPr>
          <w:rFonts w:ascii="Times New Roman" w:hAnsi="Times New Roman"/>
          <w:i/>
          <w:iCs/>
          <w:lang w:val="en-US"/>
        </w:rPr>
        <w:t>.</w:t>
      </w:r>
    </w:p>
    <w:p w14:paraId="5893445B" w14:textId="1CC2C74B" w:rsidR="007B720F" w:rsidRPr="007B720F" w:rsidRDefault="00EF3D35" w:rsidP="007B720F">
      <w:pPr>
        <w:pStyle w:val="NormalWeb"/>
        <w:spacing w:before="240" w:beforeAutospacing="0" w:after="240" w:afterAutospacing="0"/>
        <w:jc w:val="both"/>
        <w:rPr>
          <w:rFonts w:ascii="Times New Roman" w:hAnsi="Times New Roman"/>
        </w:rPr>
      </w:pPr>
      <w:r w:rsidRPr="007B720F">
        <w:rPr>
          <w:rFonts w:ascii="Times New Roman" w:hAnsi="Times New Roman"/>
          <w:b/>
          <w:bCs/>
          <w:color w:val="000000"/>
        </w:rPr>
        <w:lastRenderedPageBreak/>
        <w:t>PENDAHULUAN</w:t>
      </w:r>
    </w:p>
    <w:p w14:paraId="24B24189" w14:textId="77777777" w:rsidR="007B720F" w:rsidRPr="007B720F" w:rsidRDefault="007B720F" w:rsidP="008B6100">
      <w:pPr>
        <w:pStyle w:val="NormalWeb"/>
        <w:spacing w:before="240" w:beforeAutospacing="0" w:after="0" w:afterAutospacing="0"/>
        <w:ind w:firstLine="720"/>
        <w:jc w:val="both"/>
        <w:rPr>
          <w:rFonts w:ascii="Times New Roman" w:hAnsi="Times New Roman"/>
        </w:rPr>
      </w:pPr>
      <w:r w:rsidRPr="007B720F">
        <w:rPr>
          <w:rFonts w:ascii="Times New Roman" w:hAnsi="Times New Roman"/>
          <w:color w:val="000000"/>
        </w:rPr>
        <w:t>Indonesia adalah negara yang penuh dengan</w:t>
      </w:r>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keragaman</w:t>
      </w:r>
      <w:proofErr w:type="spellEnd"/>
      <w:r w:rsidRPr="007B720F">
        <w:rPr>
          <w:rFonts w:ascii="Times New Roman" w:hAnsi="Times New Roman"/>
          <w:color w:val="000000"/>
          <w:lang w:val="en-US"/>
        </w:rPr>
        <w:t xml:space="preserve"> </w:t>
      </w:r>
      <w:r w:rsidRPr="007B720F">
        <w:rPr>
          <w:rFonts w:ascii="Times New Roman" w:hAnsi="Times New Roman"/>
          <w:color w:val="000000"/>
        </w:rPr>
        <w:t>agama</w:t>
      </w:r>
      <w:r w:rsidRPr="007B720F">
        <w:rPr>
          <w:rFonts w:ascii="Times New Roman" w:hAnsi="Times New Roman"/>
          <w:color w:val="000000"/>
          <w:lang w:val="en-US"/>
        </w:rPr>
        <w:t xml:space="preserve"> dan </w:t>
      </w:r>
      <w:proofErr w:type="spellStart"/>
      <w:r w:rsidRPr="007B720F">
        <w:rPr>
          <w:rFonts w:ascii="Times New Roman" w:hAnsi="Times New Roman"/>
          <w:color w:val="000000"/>
          <w:lang w:val="en-US"/>
        </w:rPr>
        <w:t>keyakinan</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lokal</w:t>
      </w:r>
      <w:proofErr w:type="spellEnd"/>
      <w:r w:rsidRPr="007B720F">
        <w:rPr>
          <w:rFonts w:ascii="Times New Roman" w:hAnsi="Times New Roman"/>
          <w:color w:val="000000"/>
          <w:lang w:val="en-US"/>
        </w:rPr>
        <w:t>.</w:t>
      </w:r>
      <w:r w:rsidRPr="007B720F">
        <w:rPr>
          <w:rFonts w:ascii="Times New Roman" w:hAnsi="Times New Roman"/>
          <w:color w:val="000000"/>
        </w:rPr>
        <w:t xml:space="preserve"> </w:t>
      </w:r>
      <w:r w:rsidRPr="007B720F">
        <w:rPr>
          <w:rFonts w:ascii="Times New Roman" w:hAnsi="Times New Roman"/>
          <w:color w:val="000000"/>
          <w:lang w:val="en-US"/>
        </w:rPr>
        <w:t>W</w:t>
      </w:r>
      <w:r w:rsidRPr="007B720F">
        <w:rPr>
          <w:rFonts w:ascii="Times New Roman" w:hAnsi="Times New Roman"/>
          <w:color w:val="000000"/>
        </w:rPr>
        <w:t xml:space="preserve">ilayah </w:t>
      </w:r>
      <w:r w:rsidRPr="007B720F">
        <w:rPr>
          <w:rFonts w:ascii="Times New Roman" w:hAnsi="Times New Roman"/>
          <w:color w:val="000000"/>
          <w:lang w:val="en-US"/>
        </w:rPr>
        <w:t>N</w:t>
      </w:r>
      <w:r w:rsidRPr="007B720F">
        <w:rPr>
          <w:rFonts w:ascii="Times New Roman" w:hAnsi="Times New Roman"/>
          <w:color w:val="000000"/>
        </w:rPr>
        <w:t>egara Indonesia yang sangat luas dan</w:t>
      </w:r>
      <w:r w:rsidRPr="007B720F">
        <w:rPr>
          <w:rFonts w:ascii="Times New Roman" w:hAnsi="Times New Roman"/>
          <w:color w:val="000000"/>
          <w:lang w:val="en-US"/>
        </w:rPr>
        <w:t xml:space="preserve"> </w:t>
      </w:r>
      <w:r w:rsidRPr="007B720F">
        <w:rPr>
          <w:rFonts w:ascii="Times New Roman" w:hAnsi="Times New Roman"/>
          <w:color w:val="000000"/>
        </w:rPr>
        <w:t>terdiri dari pulau-pulau yang terpisah (</w:t>
      </w:r>
      <w:r w:rsidRPr="007B720F">
        <w:rPr>
          <w:rFonts w:ascii="Times New Roman" w:hAnsi="Times New Roman"/>
          <w:i/>
          <w:iCs/>
          <w:color w:val="000000"/>
        </w:rPr>
        <w:t>archipelagic state</w:t>
      </w:r>
      <w:r w:rsidRPr="007B720F">
        <w:rPr>
          <w:rFonts w:ascii="Times New Roman" w:hAnsi="Times New Roman"/>
          <w:color w:val="000000"/>
        </w:rPr>
        <w:t>)</w:t>
      </w:r>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memiliki</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kontribusi</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atas</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pluralitas</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tersebut</w:t>
      </w:r>
      <w:proofErr w:type="spellEnd"/>
      <w:r w:rsidRPr="007B720F">
        <w:rPr>
          <w:rFonts w:ascii="Times New Roman" w:hAnsi="Times New Roman"/>
          <w:color w:val="000000"/>
          <w:lang w:val="en-US"/>
        </w:rPr>
        <w:t xml:space="preserve">. </w:t>
      </w:r>
      <w:r w:rsidRPr="007B720F">
        <w:rPr>
          <w:rFonts w:ascii="Times New Roman" w:hAnsi="Times New Roman"/>
          <w:color w:val="000000"/>
        </w:rPr>
        <w:t>Indonesia hingga saat ini sudah mengakui enam agama (Islam, Kristen Protestan, Kristen Katolik, Hindu, Buddha, Khonghucu). Pada akhir tahun 2021, sekitar 238,09 juta orang atau 86,93% dari total penduduk Indonesia terdaftar sebagai penganut agama Islam. Ini berarti mayoritas penduduk di negara ini menganut Islam. Adapun sekitar 20,45 juta jiwa (7,47%) memeluk agama Kristen, dengan sebagian besar terbagi antara agama Katolik sebanyak 8,43 juta jiwa (3,08%). Selain itu, sekitar 4,67 juta orang (1,71%) menganut agama Hindu. Agama Buddha diikuti oleh sekitar 2,03 juta jiwa (0,74%), sementara penganut Konghucu mencapai 73,63 ribu jiwa (0,03%), dan yang menganut aliran kepercayaan sebanyak 126,51 ribu (0,05%).</w:t>
      </w:r>
      <w:r w:rsidRPr="007B720F">
        <w:rPr>
          <w:rStyle w:val="FootnoteReference"/>
          <w:rFonts w:ascii="Times New Roman" w:hAnsi="Times New Roman"/>
          <w:color w:val="000000"/>
        </w:rPr>
        <w:footnoteReference w:id="1"/>
      </w:r>
      <w:r w:rsidRPr="007B720F">
        <w:rPr>
          <w:rFonts w:ascii="Times New Roman" w:hAnsi="Times New Roman"/>
          <w:color w:val="000000"/>
        </w:rPr>
        <w:t xml:space="preserve"> </w:t>
      </w:r>
      <w:proofErr w:type="spellStart"/>
      <w:r w:rsidRPr="007B720F">
        <w:rPr>
          <w:rFonts w:ascii="Times New Roman" w:hAnsi="Times New Roman"/>
          <w:color w:val="000000"/>
          <w:lang w:val="en-US"/>
        </w:rPr>
        <w:t>Keenam</w:t>
      </w:r>
      <w:proofErr w:type="spellEnd"/>
      <w:r w:rsidRPr="007B720F">
        <w:rPr>
          <w:rFonts w:ascii="Times New Roman" w:hAnsi="Times New Roman"/>
          <w:color w:val="000000"/>
          <w:lang w:val="en-US"/>
        </w:rPr>
        <w:t xml:space="preserve"> agama </w:t>
      </w:r>
      <w:proofErr w:type="spellStart"/>
      <w:r w:rsidRPr="007B720F">
        <w:rPr>
          <w:rFonts w:ascii="Times New Roman" w:hAnsi="Times New Roman"/>
          <w:color w:val="000000"/>
          <w:lang w:val="en-US"/>
        </w:rPr>
        <w:t>ini</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adalah</w:t>
      </w:r>
      <w:proofErr w:type="spellEnd"/>
      <w:r w:rsidRPr="007B720F">
        <w:rPr>
          <w:rFonts w:ascii="Times New Roman" w:hAnsi="Times New Roman"/>
          <w:color w:val="000000"/>
          <w:lang w:val="en-US"/>
        </w:rPr>
        <w:t xml:space="preserve"> agama yang </w:t>
      </w:r>
      <w:proofErr w:type="spellStart"/>
      <w:r w:rsidRPr="007B720F">
        <w:rPr>
          <w:rFonts w:ascii="Times New Roman" w:hAnsi="Times New Roman"/>
          <w:color w:val="000000"/>
          <w:lang w:val="en-US"/>
        </w:rPr>
        <w:t>resmi</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diakui</w:t>
      </w:r>
      <w:proofErr w:type="spellEnd"/>
      <w:r w:rsidRPr="007B720F">
        <w:rPr>
          <w:rFonts w:ascii="Times New Roman" w:hAnsi="Times New Roman"/>
          <w:color w:val="000000"/>
          <w:lang w:val="en-US"/>
        </w:rPr>
        <w:t xml:space="preserve"> oleh </w:t>
      </w:r>
      <w:proofErr w:type="spellStart"/>
      <w:r w:rsidRPr="007B720F">
        <w:rPr>
          <w:rFonts w:ascii="Times New Roman" w:hAnsi="Times New Roman"/>
          <w:color w:val="000000"/>
          <w:lang w:val="en-US"/>
        </w:rPr>
        <w:t>pemerintah</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tetapi</w:t>
      </w:r>
      <w:proofErr w:type="spellEnd"/>
      <w:r w:rsidRPr="007B720F">
        <w:rPr>
          <w:rFonts w:ascii="Times New Roman" w:hAnsi="Times New Roman"/>
          <w:color w:val="000000"/>
          <w:lang w:val="en-US"/>
        </w:rPr>
        <w:t xml:space="preserve"> </w:t>
      </w:r>
      <w:r w:rsidRPr="007B720F">
        <w:rPr>
          <w:rFonts w:ascii="Times New Roman" w:hAnsi="Times New Roman"/>
          <w:color w:val="000000"/>
        </w:rPr>
        <w:t>bukan berarti bahwa agama di Indonesia hanya enam</w:t>
      </w:r>
      <w:r w:rsidRPr="007B720F">
        <w:rPr>
          <w:rFonts w:ascii="Times New Roman" w:hAnsi="Times New Roman"/>
          <w:color w:val="000000"/>
          <w:lang w:val="en-US"/>
        </w:rPr>
        <w:t xml:space="preserve"> </w:t>
      </w:r>
      <w:r w:rsidRPr="007B720F">
        <w:rPr>
          <w:rFonts w:ascii="Times New Roman" w:hAnsi="Times New Roman"/>
          <w:color w:val="000000"/>
        </w:rPr>
        <w:t xml:space="preserve">saja. </w:t>
      </w:r>
      <w:proofErr w:type="spellStart"/>
      <w:r w:rsidRPr="007B720F">
        <w:rPr>
          <w:rFonts w:ascii="Times New Roman" w:hAnsi="Times New Roman"/>
          <w:color w:val="000000"/>
          <w:lang w:val="en-US"/>
        </w:rPr>
        <w:t>Faktanya</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terdapat</w:t>
      </w:r>
      <w:proofErr w:type="spellEnd"/>
      <w:r w:rsidRPr="007B720F">
        <w:rPr>
          <w:rFonts w:ascii="Times New Roman" w:hAnsi="Times New Roman"/>
          <w:color w:val="000000"/>
          <w:lang w:val="en-US"/>
        </w:rPr>
        <w:t xml:space="preserve"> </w:t>
      </w:r>
      <w:r w:rsidRPr="007B720F">
        <w:rPr>
          <w:rFonts w:ascii="Times New Roman" w:hAnsi="Times New Roman"/>
          <w:color w:val="000000"/>
        </w:rPr>
        <w:t xml:space="preserve">agama-agama </w:t>
      </w:r>
      <w:proofErr w:type="spellStart"/>
      <w:r w:rsidRPr="007B720F">
        <w:rPr>
          <w:rFonts w:ascii="Times New Roman" w:hAnsi="Times New Roman"/>
          <w:color w:val="000000"/>
          <w:lang w:val="en-US"/>
        </w:rPr>
        <w:t>suku</w:t>
      </w:r>
      <w:proofErr w:type="spellEnd"/>
      <w:r w:rsidRPr="007B720F">
        <w:rPr>
          <w:rFonts w:ascii="Times New Roman" w:hAnsi="Times New Roman"/>
          <w:color w:val="000000"/>
          <w:lang w:val="en-US"/>
        </w:rPr>
        <w:t xml:space="preserve"> </w:t>
      </w:r>
      <w:r w:rsidRPr="007B720F">
        <w:rPr>
          <w:rFonts w:ascii="Times New Roman" w:hAnsi="Times New Roman"/>
          <w:color w:val="000000"/>
        </w:rPr>
        <w:t>dan aliran kepercayaan lain yang juga dianut oleh masyarakat</w:t>
      </w:r>
      <w:r w:rsidRPr="007B720F">
        <w:rPr>
          <w:rFonts w:ascii="Times New Roman" w:hAnsi="Times New Roman"/>
          <w:color w:val="000000"/>
          <w:lang w:val="en-US"/>
        </w:rPr>
        <w:t xml:space="preserve">. </w:t>
      </w:r>
      <w:r w:rsidRPr="007B720F">
        <w:rPr>
          <w:rFonts w:ascii="Times New Roman" w:hAnsi="Times New Roman"/>
          <w:color w:val="000000"/>
        </w:rPr>
        <w:t xml:space="preserve">Salah satunya adalah </w:t>
      </w:r>
      <w:r w:rsidRPr="007B720F">
        <w:rPr>
          <w:rFonts w:ascii="Times New Roman" w:hAnsi="Times New Roman"/>
          <w:i/>
          <w:iCs/>
          <w:color w:val="000000"/>
        </w:rPr>
        <w:t>Ugamo</w:t>
      </w:r>
      <w:r w:rsidRPr="007B720F">
        <w:rPr>
          <w:rFonts w:ascii="Times New Roman" w:hAnsi="Times New Roman"/>
          <w:i/>
          <w:iCs/>
          <w:color w:val="000000"/>
          <w:lang w:val="en-US"/>
        </w:rPr>
        <w:t xml:space="preserve"> M</w:t>
      </w:r>
      <w:r w:rsidRPr="007B720F">
        <w:rPr>
          <w:rFonts w:ascii="Times New Roman" w:hAnsi="Times New Roman"/>
          <w:i/>
          <w:iCs/>
          <w:color w:val="000000"/>
        </w:rPr>
        <w:t>alim</w:t>
      </w:r>
      <w:r w:rsidRPr="007B720F">
        <w:rPr>
          <w:rFonts w:ascii="Times New Roman" w:hAnsi="Times New Roman"/>
          <w:color w:val="000000"/>
        </w:rPr>
        <w:t xml:space="preserve"> </w:t>
      </w:r>
      <w:r w:rsidRPr="007B720F">
        <w:rPr>
          <w:rFonts w:ascii="Times New Roman" w:hAnsi="Times New Roman"/>
          <w:color w:val="000000"/>
          <w:lang w:val="en-US"/>
        </w:rPr>
        <w:t>(</w:t>
      </w:r>
      <w:proofErr w:type="spellStart"/>
      <w:r w:rsidRPr="007B720F">
        <w:rPr>
          <w:rFonts w:ascii="Times New Roman" w:hAnsi="Times New Roman"/>
          <w:color w:val="000000"/>
          <w:lang w:val="en-US"/>
        </w:rPr>
        <w:t>atau</w:t>
      </w:r>
      <w:proofErr w:type="spellEnd"/>
      <w:r w:rsidRPr="007B720F">
        <w:rPr>
          <w:rFonts w:ascii="Times New Roman" w:hAnsi="Times New Roman"/>
          <w:color w:val="000000"/>
          <w:lang w:val="en-US"/>
        </w:rPr>
        <w:t xml:space="preserve"> </w:t>
      </w:r>
      <w:proofErr w:type="spellStart"/>
      <w:r w:rsidRPr="007B720F">
        <w:rPr>
          <w:rFonts w:ascii="Times New Roman" w:hAnsi="Times New Roman"/>
          <w:i/>
          <w:iCs/>
          <w:color w:val="000000"/>
          <w:lang w:val="en-US"/>
        </w:rPr>
        <w:t>Parmalim</w:t>
      </w:r>
      <w:proofErr w:type="spellEnd"/>
      <w:r w:rsidRPr="007B720F">
        <w:rPr>
          <w:rFonts w:ascii="Times New Roman" w:hAnsi="Times New Roman"/>
          <w:color w:val="000000"/>
          <w:lang w:val="en-US"/>
        </w:rPr>
        <w:t xml:space="preserve">) </w:t>
      </w:r>
      <w:r w:rsidRPr="007B720F">
        <w:rPr>
          <w:rFonts w:ascii="Times New Roman" w:hAnsi="Times New Roman"/>
          <w:color w:val="000000"/>
        </w:rPr>
        <w:t>yang berasal dari daerah Sumatera Utara, lebih tepatnya daerah Toba Samosir.</w:t>
      </w:r>
    </w:p>
    <w:p w14:paraId="6588DC84" w14:textId="71FA389D" w:rsidR="007B720F" w:rsidRPr="007B720F" w:rsidRDefault="007B720F" w:rsidP="007B720F">
      <w:pPr>
        <w:pStyle w:val="NormalWeb"/>
        <w:spacing w:before="0" w:beforeAutospacing="0" w:after="0" w:afterAutospacing="0"/>
        <w:ind w:firstLine="720"/>
        <w:jc w:val="both"/>
        <w:rPr>
          <w:rFonts w:ascii="Times New Roman" w:hAnsi="Times New Roman"/>
        </w:rPr>
      </w:pP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Pr="007B720F">
        <w:rPr>
          <w:rFonts w:ascii="Times New Roman" w:hAnsi="Times New Roman"/>
          <w:color w:val="000000"/>
        </w:rPr>
        <w:t xml:space="preserve"> adalah salah satu sistem kepercayaan </w:t>
      </w:r>
      <w:proofErr w:type="spellStart"/>
      <w:r w:rsidRPr="007B720F">
        <w:rPr>
          <w:rFonts w:ascii="Times New Roman" w:hAnsi="Times New Roman"/>
          <w:color w:val="000000"/>
          <w:lang w:val="en-US"/>
        </w:rPr>
        <w:t>lokal</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suku</w:t>
      </w:r>
      <w:proofErr w:type="spellEnd"/>
      <w:r w:rsidRPr="007B720F">
        <w:rPr>
          <w:rFonts w:ascii="Times New Roman" w:hAnsi="Times New Roman"/>
          <w:color w:val="000000"/>
          <w:lang w:val="en-US"/>
        </w:rPr>
        <w:t xml:space="preserve"> Batak yang </w:t>
      </w:r>
      <w:r w:rsidRPr="007B720F">
        <w:rPr>
          <w:rFonts w:ascii="Times New Roman" w:hAnsi="Times New Roman"/>
          <w:color w:val="000000"/>
        </w:rPr>
        <w:t xml:space="preserve">berpusat di desa Hutatinggi kecamatan Laguboti, Kabupaten Tobasa Sumatera Utara. </w:t>
      </w: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Pr="007B720F">
        <w:rPr>
          <w:rFonts w:ascii="Times New Roman" w:hAnsi="Times New Roman"/>
          <w:color w:val="000000"/>
        </w:rPr>
        <w:t xml:space="preserve"> mengenal Tuhan mereka dengan sebutan </w:t>
      </w:r>
      <w:r w:rsidRPr="007B720F">
        <w:rPr>
          <w:rFonts w:ascii="Times New Roman" w:hAnsi="Times New Roman"/>
          <w:i/>
          <w:iCs/>
          <w:color w:val="000000"/>
        </w:rPr>
        <w:t>Debata Mulajadi Nabolon</w:t>
      </w:r>
      <w:r w:rsidRPr="007B720F">
        <w:rPr>
          <w:rFonts w:ascii="Times New Roman" w:hAnsi="Times New Roman"/>
          <w:color w:val="000000"/>
        </w:rPr>
        <w:t xml:space="preserve">. Mereka percaya bahwa </w:t>
      </w:r>
      <w:r w:rsidRPr="007B720F">
        <w:rPr>
          <w:rFonts w:ascii="Times New Roman" w:hAnsi="Times New Roman"/>
          <w:i/>
          <w:iCs/>
          <w:color w:val="000000"/>
        </w:rPr>
        <w:t>Debata Mulajadi Nabolon</w:t>
      </w:r>
      <w:r w:rsidRPr="007B720F">
        <w:rPr>
          <w:rFonts w:ascii="Times New Roman" w:hAnsi="Times New Roman"/>
          <w:color w:val="000000"/>
        </w:rPr>
        <w:t xml:space="preserve"> adalah Tuhan sang </w:t>
      </w:r>
      <w:proofErr w:type="spellStart"/>
      <w:r w:rsidRPr="007B720F">
        <w:rPr>
          <w:rFonts w:ascii="Times New Roman" w:hAnsi="Times New Roman"/>
          <w:color w:val="000000"/>
          <w:lang w:val="en-US"/>
        </w:rPr>
        <w:t>pencipta</w:t>
      </w:r>
      <w:proofErr w:type="spellEnd"/>
      <w:r w:rsidRPr="007B720F">
        <w:rPr>
          <w:rFonts w:ascii="Times New Roman" w:hAnsi="Times New Roman"/>
          <w:color w:val="000000"/>
          <w:lang w:val="en-US"/>
        </w:rPr>
        <w:t xml:space="preserve"> </w:t>
      </w:r>
      <w:r w:rsidRPr="007B720F">
        <w:rPr>
          <w:rFonts w:ascii="Times New Roman" w:hAnsi="Times New Roman"/>
          <w:color w:val="000000"/>
        </w:rPr>
        <w:t xml:space="preserve">alam semesta. Paham kepercayaan ini juga menyatakan bahwa nenek moyang mereka yaitu Sisingamangaraja ke-12 “Si Raja Batak” adalah utusan langsung dari </w:t>
      </w:r>
      <w:r w:rsidRPr="007B720F">
        <w:rPr>
          <w:rFonts w:ascii="Times New Roman" w:hAnsi="Times New Roman"/>
          <w:i/>
          <w:iCs/>
          <w:color w:val="000000"/>
        </w:rPr>
        <w:t>Debata Mulajadi Nabolon</w:t>
      </w:r>
      <w:r w:rsidRPr="007B720F">
        <w:rPr>
          <w:rFonts w:ascii="Times New Roman" w:hAnsi="Times New Roman"/>
          <w:color w:val="000000"/>
        </w:rPr>
        <w:t xml:space="preserve"> yang menyebarkan </w:t>
      </w:r>
      <w:r w:rsidRPr="007B720F">
        <w:rPr>
          <w:rFonts w:ascii="Times New Roman" w:hAnsi="Times New Roman"/>
          <w:i/>
          <w:iCs/>
          <w:color w:val="000000"/>
        </w:rPr>
        <w:t>Parmalim</w:t>
      </w:r>
      <w:r w:rsidRPr="007B720F">
        <w:rPr>
          <w:rFonts w:ascii="Times New Roman" w:hAnsi="Times New Roman"/>
          <w:color w:val="000000"/>
        </w:rPr>
        <w:t>.</w:t>
      </w:r>
      <w:r w:rsidRPr="007B720F">
        <w:rPr>
          <w:rFonts w:ascii="Times New Roman" w:hAnsi="Times New Roman"/>
        </w:rPr>
        <w:t xml:space="preserve"> </w:t>
      </w:r>
      <w:proofErr w:type="spellStart"/>
      <w:r w:rsidRPr="007B720F">
        <w:rPr>
          <w:rFonts w:ascii="Times New Roman" w:hAnsi="Times New Roman"/>
          <w:lang w:val="en-US"/>
        </w:rPr>
        <w:t>Sejak</w:t>
      </w:r>
      <w:proofErr w:type="spellEnd"/>
      <w:r w:rsidRPr="007B720F">
        <w:rPr>
          <w:rFonts w:ascii="Times New Roman" w:hAnsi="Times New Roman"/>
          <w:lang w:val="en-US"/>
        </w:rPr>
        <w:t xml:space="preserve"> </w:t>
      </w:r>
      <w:proofErr w:type="spellStart"/>
      <w:r w:rsidRPr="007B720F">
        <w:rPr>
          <w:rFonts w:ascii="Times New Roman" w:hAnsi="Times New Roman"/>
          <w:lang w:val="en-US"/>
        </w:rPr>
        <w:t>dilahirkan</w:t>
      </w:r>
      <w:proofErr w:type="spellEnd"/>
      <w:r w:rsidRPr="007B720F">
        <w:rPr>
          <w:rFonts w:ascii="Times New Roman" w:hAnsi="Times New Roman"/>
          <w:lang w:val="en-US"/>
        </w:rPr>
        <w:t xml:space="preserve"> </w:t>
      </w:r>
      <w:proofErr w:type="spellStart"/>
      <w:r w:rsidRPr="007B720F">
        <w:rPr>
          <w:rFonts w:ascii="Times New Roman" w:hAnsi="Times New Roman"/>
          <w:lang w:val="en-US"/>
        </w:rPr>
        <w:t>hingga</w:t>
      </w:r>
      <w:proofErr w:type="spellEnd"/>
      <w:r w:rsidRPr="007B720F">
        <w:rPr>
          <w:rFonts w:ascii="Times New Roman" w:hAnsi="Times New Roman"/>
          <w:lang w:val="en-US"/>
        </w:rPr>
        <w:t xml:space="preserve"> </w:t>
      </w:r>
      <w:proofErr w:type="spellStart"/>
      <w:r w:rsidRPr="007B720F">
        <w:rPr>
          <w:rFonts w:ascii="Times New Roman" w:hAnsi="Times New Roman"/>
          <w:lang w:val="en-US"/>
        </w:rPr>
        <w:t>ajal</w:t>
      </w:r>
      <w:proofErr w:type="spellEnd"/>
      <w:r w:rsidRPr="007B720F">
        <w:rPr>
          <w:rFonts w:ascii="Times New Roman" w:hAnsi="Times New Roman"/>
          <w:lang w:val="en-US"/>
        </w:rPr>
        <w:t xml:space="preserve"> </w:t>
      </w:r>
      <w:proofErr w:type="spellStart"/>
      <w:r w:rsidRPr="007B720F">
        <w:rPr>
          <w:rFonts w:ascii="Times New Roman" w:hAnsi="Times New Roman"/>
          <w:lang w:val="en-US"/>
        </w:rPr>
        <w:t>menjemput</w:t>
      </w:r>
      <w:proofErr w:type="spellEnd"/>
      <w:r w:rsidRPr="007B720F">
        <w:rPr>
          <w:rFonts w:ascii="Times New Roman" w:hAnsi="Times New Roman"/>
          <w:lang w:val="en-US"/>
        </w:rPr>
        <w:t xml:space="preserve">, </w:t>
      </w:r>
      <w:proofErr w:type="spellStart"/>
      <w:r w:rsidRPr="007B720F">
        <w:rPr>
          <w:rFonts w:ascii="Times New Roman" w:hAnsi="Times New Roman"/>
          <w:lang w:val="en-US"/>
        </w:rPr>
        <w:t>seorang</w:t>
      </w:r>
      <w:proofErr w:type="spellEnd"/>
      <w:r w:rsidRPr="007B720F">
        <w:rPr>
          <w:rFonts w:ascii="Times New Roman" w:hAnsi="Times New Roman"/>
          <w:lang w:val="en-US"/>
        </w:rPr>
        <w:t xml:space="preserve"> </w:t>
      </w:r>
      <w:proofErr w:type="spellStart"/>
      <w:r w:rsidRPr="007B720F">
        <w:rPr>
          <w:rFonts w:ascii="Times New Roman" w:hAnsi="Times New Roman"/>
          <w:lang w:val="en-US"/>
        </w:rPr>
        <w:t>individu</w:t>
      </w:r>
      <w:proofErr w:type="spellEnd"/>
      <w:r w:rsidRPr="007B720F">
        <w:rPr>
          <w:rFonts w:ascii="Times New Roman" w:hAnsi="Times New Roman"/>
          <w:lang w:val="en-US"/>
        </w:rPr>
        <w:t xml:space="preserve"> yang </w:t>
      </w:r>
      <w:proofErr w:type="spellStart"/>
      <w:r w:rsidRPr="007B720F">
        <w:rPr>
          <w:rFonts w:ascii="Times New Roman" w:hAnsi="Times New Roman"/>
          <w:lang w:val="en-US"/>
        </w:rPr>
        <w:t>mengikuti</w:t>
      </w:r>
      <w:proofErr w:type="spellEnd"/>
      <w:r w:rsidRPr="007B720F">
        <w:rPr>
          <w:rFonts w:ascii="Times New Roman" w:hAnsi="Times New Roman"/>
          <w:lang w:val="en-US"/>
        </w:rPr>
        <w:t xml:space="preserve"> </w:t>
      </w:r>
      <w:proofErr w:type="spellStart"/>
      <w:r w:rsidRPr="007B720F">
        <w:rPr>
          <w:rFonts w:ascii="Times New Roman" w:hAnsi="Times New Roman"/>
          <w:lang w:val="en-US"/>
        </w:rPr>
        <w:t>ajaran</w:t>
      </w:r>
      <w:proofErr w:type="spellEnd"/>
      <w:r w:rsidRPr="007B720F">
        <w:rPr>
          <w:rFonts w:ascii="Times New Roman" w:hAnsi="Times New Roman"/>
          <w:lang w:val="en-US"/>
        </w:rPr>
        <w:t xml:space="preserve"> </w:t>
      </w:r>
      <w:r w:rsidR="004C457B">
        <w:rPr>
          <w:rFonts w:ascii="Times New Roman" w:hAnsi="Times New Roman"/>
          <w:lang w:val="en-US"/>
        </w:rPr>
        <w:t>“</w:t>
      </w:r>
      <w:proofErr w:type="spellStart"/>
      <w:r w:rsidRPr="007B720F">
        <w:rPr>
          <w:rFonts w:ascii="Times New Roman" w:hAnsi="Times New Roman"/>
          <w:lang w:val="en-US"/>
        </w:rPr>
        <w:t>Parmalim</w:t>
      </w:r>
      <w:proofErr w:type="spellEnd"/>
      <w:r w:rsidR="004C457B">
        <w:rPr>
          <w:rFonts w:ascii="Times New Roman" w:hAnsi="Times New Roman"/>
          <w:lang w:val="en-US"/>
        </w:rPr>
        <w:t>”</w:t>
      </w:r>
      <w:r w:rsidRPr="007B720F">
        <w:rPr>
          <w:rFonts w:ascii="Times New Roman" w:hAnsi="Times New Roman"/>
          <w:lang w:val="en-US"/>
        </w:rPr>
        <w:t xml:space="preserve"> </w:t>
      </w:r>
      <w:proofErr w:type="spellStart"/>
      <w:r w:rsidRPr="007B720F">
        <w:rPr>
          <w:rFonts w:ascii="Times New Roman" w:hAnsi="Times New Roman"/>
          <w:lang w:val="en-US"/>
        </w:rPr>
        <w:t>diharuskan</w:t>
      </w:r>
      <w:proofErr w:type="spellEnd"/>
      <w:r w:rsidRPr="007B720F">
        <w:rPr>
          <w:rFonts w:ascii="Times New Roman" w:hAnsi="Times New Roman"/>
          <w:lang w:val="en-US"/>
        </w:rPr>
        <w:t xml:space="preserve"> </w:t>
      </w:r>
      <w:proofErr w:type="spellStart"/>
      <w:r w:rsidRPr="007B720F">
        <w:rPr>
          <w:rFonts w:ascii="Times New Roman" w:hAnsi="Times New Roman"/>
          <w:lang w:val="en-US"/>
        </w:rPr>
        <w:t>mentaati</w:t>
      </w:r>
      <w:proofErr w:type="spellEnd"/>
      <w:r w:rsidRPr="007B720F">
        <w:rPr>
          <w:rFonts w:ascii="Times New Roman" w:hAnsi="Times New Roman"/>
          <w:lang w:val="en-US"/>
        </w:rPr>
        <w:t xml:space="preserve"> </w:t>
      </w:r>
      <w:proofErr w:type="spellStart"/>
      <w:r w:rsidRPr="007B720F">
        <w:rPr>
          <w:rFonts w:ascii="Times New Roman" w:hAnsi="Times New Roman"/>
          <w:lang w:val="en-US"/>
        </w:rPr>
        <w:t>tujuh</w:t>
      </w:r>
      <w:proofErr w:type="spellEnd"/>
      <w:r w:rsidRPr="007B720F">
        <w:rPr>
          <w:rFonts w:ascii="Times New Roman" w:hAnsi="Times New Roman"/>
          <w:lang w:val="en-US"/>
        </w:rPr>
        <w:t xml:space="preserve"> </w:t>
      </w:r>
      <w:proofErr w:type="spellStart"/>
      <w:r w:rsidRPr="007B720F">
        <w:rPr>
          <w:rFonts w:ascii="Times New Roman" w:hAnsi="Times New Roman"/>
          <w:lang w:val="en-US"/>
        </w:rPr>
        <w:t>peraturan</w:t>
      </w:r>
      <w:proofErr w:type="spellEnd"/>
      <w:r w:rsidRPr="007B720F">
        <w:rPr>
          <w:rFonts w:ascii="Times New Roman" w:hAnsi="Times New Roman"/>
          <w:lang w:val="en-US"/>
        </w:rPr>
        <w:t xml:space="preserve"> </w:t>
      </w:r>
      <w:proofErr w:type="spellStart"/>
      <w:r w:rsidRPr="007B720F">
        <w:rPr>
          <w:rFonts w:ascii="Times New Roman" w:hAnsi="Times New Roman"/>
          <w:i/>
          <w:iCs/>
          <w:lang w:val="en-US"/>
        </w:rPr>
        <w:t>Ugamo</w:t>
      </w:r>
      <w:proofErr w:type="spellEnd"/>
      <w:r w:rsidRPr="007B720F">
        <w:rPr>
          <w:rFonts w:ascii="Times New Roman" w:hAnsi="Times New Roman"/>
          <w:i/>
          <w:iCs/>
          <w:lang w:val="en-US"/>
        </w:rPr>
        <w:t xml:space="preserve"> Malim</w:t>
      </w:r>
      <w:r w:rsidRPr="007B720F">
        <w:rPr>
          <w:rFonts w:ascii="Times New Roman" w:hAnsi="Times New Roman"/>
          <w:lang w:val="en-US"/>
        </w:rPr>
        <w:t xml:space="preserve"> </w:t>
      </w:r>
      <w:proofErr w:type="spellStart"/>
      <w:r w:rsidRPr="007B720F">
        <w:rPr>
          <w:rFonts w:ascii="Times New Roman" w:hAnsi="Times New Roman"/>
          <w:lang w:val="en-US"/>
        </w:rPr>
        <w:t>melalui</w:t>
      </w:r>
      <w:proofErr w:type="spellEnd"/>
      <w:r w:rsidRPr="007B720F">
        <w:rPr>
          <w:rFonts w:ascii="Times New Roman" w:hAnsi="Times New Roman"/>
          <w:lang w:val="en-US"/>
        </w:rPr>
        <w:t xml:space="preserve"> </w:t>
      </w:r>
      <w:proofErr w:type="spellStart"/>
      <w:r w:rsidRPr="007B720F">
        <w:rPr>
          <w:rFonts w:ascii="Times New Roman" w:hAnsi="Times New Roman"/>
          <w:lang w:val="en-US"/>
        </w:rPr>
        <w:t>pelaksanaan</w:t>
      </w:r>
      <w:proofErr w:type="spellEnd"/>
      <w:r w:rsidRPr="007B720F">
        <w:rPr>
          <w:rFonts w:ascii="Times New Roman" w:hAnsi="Times New Roman"/>
          <w:lang w:val="en-US"/>
        </w:rPr>
        <w:t xml:space="preserve"> </w:t>
      </w:r>
      <w:proofErr w:type="spellStart"/>
      <w:r w:rsidRPr="007B720F">
        <w:rPr>
          <w:rFonts w:ascii="Times New Roman" w:hAnsi="Times New Roman"/>
          <w:lang w:val="en-US"/>
        </w:rPr>
        <w:t>upacara</w:t>
      </w:r>
      <w:proofErr w:type="spellEnd"/>
      <w:r w:rsidRPr="007B720F">
        <w:rPr>
          <w:rFonts w:ascii="Times New Roman" w:hAnsi="Times New Roman"/>
          <w:lang w:val="en-US"/>
        </w:rPr>
        <w:t xml:space="preserve"> ritual (</w:t>
      </w:r>
      <w:proofErr w:type="spellStart"/>
      <w:r w:rsidRPr="007B720F">
        <w:rPr>
          <w:rFonts w:ascii="Times New Roman" w:hAnsi="Times New Roman"/>
          <w:lang w:val="en-US"/>
        </w:rPr>
        <w:t>doa</w:t>
      </w:r>
      <w:proofErr w:type="spellEnd"/>
      <w:r w:rsidRPr="007B720F">
        <w:rPr>
          <w:rFonts w:ascii="Times New Roman" w:hAnsi="Times New Roman"/>
          <w:lang w:val="en-US"/>
        </w:rPr>
        <w:t xml:space="preserve">). </w:t>
      </w:r>
      <w:proofErr w:type="spellStart"/>
      <w:r w:rsidRPr="007B720F">
        <w:rPr>
          <w:rFonts w:ascii="Times New Roman" w:hAnsi="Times New Roman"/>
          <w:lang w:val="en-US"/>
        </w:rPr>
        <w:t>Ketujuh</w:t>
      </w:r>
      <w:proofErr w:type="spellEnd"/>
      <w:r w:rsidRPr="007B720F">
        <w:rPr>
          <w:rFonts w:ascii="Times New Roman" w:hAnsi="Times New Roman"/>
          <w:lang w:val="en-US"/>
        </w:rPr>
        <w:t xml:space="preserve"> </w:t>
      </w:r>
      <w:proofErr w:type="spellStart"/>
      <w:r w:rsidRPr="007B720F">
        <w:rPr>
          <w:rFonts w:ascii="Times New Roman" w:hAnsi="Times New Roman"/>
          <w:lang w:val="en-US"/>
        </w:rPr>
        <w:t>aturan</w:t>
      </w:r>
      <w:proofErr w:type="spellEnd"/>
      <w:r w:rsidRPr="007B720F">
        <w:rPr>
          <w:rFonts w:ascii="Times New Roman" w:hAnsi="Times New Roman"/>
          <w:lang w:val="en-US"/>
        </w:rPr>
        <w:t xml:space="preserve"> </w:t>
      </w:r>
      <w:proofErr w:type="spellStart"/>
      <w:r w:rsidRPr="007B720F">
        <w:rPr>
          <w:rFonts w:ascii="Times New Roman" w:hAnsi="Times New Roman"/>
          <w:lang w:val="en-US"/>
        </w:rPr>
        <w:t>tersebut</w:t>
      </w:r>
      <w:proofErr w:type="spellEnd"/>
      <w:r w:rsidRPr="007B720F">
        <w:rPr>
          <w:rFonts w:ascii="Times New Roman" w:hAnsi="Times New Roman"/>
          <w:lang w:val="en-US"/>
        </w:rPr>
        <w:t xml:space="preserve"> </w:t>
      </w:r>
      <w:proofErr w:type="spellStart"/>
      <w:r w:rsidRPr="007B720F">
        <w:rPr>
          <w:rFonts w:ascii="Times New Roman" w:hAnsi="Times New Roman"/>
          <w:lang w:val="en-US"/>
        </w:rPr>
        <w:t>meliputi</w:t>
      </w:r>
      <w:proofErr w:type="spellEnd"/>
      <w:r w:rsidRPr="007B720F">
        <w:rPr>
          <w:rFonts w:ascii="Times New Roman" w:hAnsi="Times New Roman"/>
          <w:lang w:val="en-US"/>
        </w:rPr>
        <w:t>: 1.Martutuaek (</w:t>
      </w:r>
      <w:proofErr w:type="spellStart"/>
      <w:r w:rsidRPr="007B720F">
        <w:rPr>
          <w:rFonts w:ascii="Times New Roman" w:hAnsi="Times New Roman"/>
          <w:lang w:val="en-US"/>
        </w:rPr>
        <w:t>upacara</w:t>
      </w:r>
      <w:proofErr w:type="spellEnd"/>
      <w:r w:rsidRPr="007B720F">
        <w:rPr>
          <w:rFonts w:ascii="Times New Roman" w:hAnsi="Times New Roman"/>
          <w:lang w:val="en-US"/>
        </w:rPr>
        <w:t xml:space="preserve"> </w:t>
      </w:r>
      <w:proofErr w:type="spellStart"/>
      <w:r w:rsidRPr="007B720F">
        <w:rPr>
          <w:rFonts w:ascii="Times New Roman" w:hAnsi="Times New Roman"/>
          <w:lang w:val="en-US"/>
        </w:rPr>
        <w:t>kelahiran</w:t>
      </w:r>
      <w:proofErr w:type="spellEnd"/>
      <w:r w:rsidRPr="007B720F">
        <w:rPr>
          <w:rFonts w:ascii="Times New Roman" w:hAnsi="Times New Roman"/>
          <w:lang w:val="en-US"/>
        </w:rPr>
        <w:t xml:space="preserve">); 2. </w:t>
      </w:r>
      <w:proofErr w:type="spellStart"/>
      <w:r w:rsidRPr="007B720F">
        <w:rPr>
          <w:rFonts w:ascii="Times New Roman" w:hAnsi="Times New Roman"/>
          <w:lang w:val="en-US"/>
        </w:rPr>
        <w:t>Pasahat</w:t>
      </w:r>
      <w:proofErr w:type="spellEnd"/>
      <w:r w:rsidRPr="007B720F">
        <w:rPr>
          <w:rFonts w:ascii="Times New Roman" w:hAnsi="Times New Roman"/>
          <w:lang w:val="en-US"/>
        </w:rPr>
        <w:t xml:space="preserve"> Tondi (</w:t>
      </w:r>
      <w:proofErr w:type="spellStart"/>
      <w:r w:rsidRPr="007B720F">
        <w:rPr>
          <w:rFonts w:ascii="Times New Roman" w:hAnsi="Times New Roman"/>
          <w:lang w:val="en-US"/>
        </w:rPr>
        <w:t>upacara</w:t>
      </w:r>
      <w:proofErr w:type="spellEnd"/>
      <w:r w:rsidRPr="007B720F">
        <w:rPr>
          <w:rFonts w:ascii="Times New Roman" w:hAnsi="Times New Roman"/>
          <w:lang w:val="en-US"/>
        </w:rPr>
        <w:t xml:space="preserve"> </w:t>
      </w:r>
      <w:proofErr w:type="spellStart"/>
      <w:r w:rsidRPr="007B720F">
        <w:rPr>
          <w:rFonts w:ascii="Times New Roman" w:hAnsi="Times New Roman"/>
          <w:lang w:val="en-US"/>
        </w:rPr>
        <w:t>kematian</w:t>
      </w:r>
      <w:proofErr w:type="spellEnd"/>
      <w:r w:rsidRPr="007B720F">
        <w:rPr>
          <w:rFonts w:ascii="Times New Roman" w:hAnsi="Times New Roman"/>
          <w:lang w:val="en-US"/>
        </w:rPr>
        <w:t xml:space="preserve">); 3.Mararisabtu (ibadah </w:t>
      </w:r>
      <w:proofErr w:type="spellStart"/>
      <w:r w:rsidRPr="007B720F">
        <w:rPr>
          <w:rFonts w:ascii="Times New Roman" w:hAnsi="Times New Roman"/>
          <w:lang w:val="en-US"/>
        </w:rPr>
        <w:t>setiap</w:t>
      </w:r>
      <w:proofErr w:type="spellEnd"/>
      <w:r w:rsidRPr="007B720F">
        <w:rPr>
          <w:rFonts w:ascii="Times New Roman" w:hAnsi="Times New Roman"/>
          <w:lang w:val="en-US"/>
        </w:rPr>
        <w:t xml:space="preserve"> </w:t>
      </w:r>
      <w:proofErr w:type="spellStart"/>
      <w:r w:rsidRPr="007B720F">
        <w:rPr>
          <w:rFonts w:ascii="Times New Roman" w:hAnsi="Times New Roman"/>
          <w:lang w:val="en-US"/>
        </w:rPr>
        <w:t>hari</w:t>
      </w:r>
      <w:proofErr w:type="spellEnd"/>
      <w:r w:rsidRPr="007B720F">
        <w:rPr>
          <w:rFonts w:ascii="Times New Roman" w:hAnsi="Times New Roman"/>
          <w:lang w:val="en-US"/>
        </w:rPr>
        <w:t xml:space="preserve"> Sabtu); 4. </w:t>
      </w:r>
      <w:proofErr w:type="spellStart"/>
      <w:r w:rsidRPr="007B720F">
        <w:rPr>
          <w:rFonts w:ascii="Times New Roman" w:hAnsi="Times New Roman"/>
          <w:lang w:val="en-US"/>
        </w:rPr>
        <w:t>Mardebata</w:t>
      </w:r>
      <w:proofErr w:type="spellEnd"/>
      <w:r w:rsidRPr="007B720F">
        <w:rPr>
          <w:rFonts w:ascii="Times New Roman" w:hAnsi="Times New Roman"/>
          <w:lang w:val="en-US"/>
        </w:rPr>
        <w:t xml:space="preserve"> (ibadah </w:t>
      </w:r>
      <w:proofErr w:type="spellStart"/>
      <w:r w:rsidRPr="007B720F">
        <w:rPr>
          <w:rFonts w:ascii="Times New Roman" w:hAnsi="Times New Roman"/>
          <w:lang w:val="en-US"/>
        </w:rPr>
        <w:t>berdasarkan</w:t>
      </w:r>
      <w:proofErr w:type="spellEnd"/>
      <w:r w:rsidRPr="007B720F">
        <w:rPr>
          <w:rFonts w:ascii="Times New Roman" w:hAnsi="Times New Roman"/>
          <w:lang w:val="en-US"/>
        </w:rPr>
        <w:t xml:space="preserve"> </w:t>
      </w:r>
      <w:proofErr w:type="spellStart"/>
      <w:r w:rsidRPr="007B720F">
        <w:rPr>
          <w:rFonts w:ascii="Times New Roman" w:hAnsi="Times New Roman"/>
          <w:lang w:val="en-US"/>
        </w:rPr>
        <w:t>niat</w:t>
      </w:r>
      <w:proofErr w:type="spellEnd"/>
      <w:r w:rsidRPr="007B720F">
        <w:rPr>
          <w:rFonts w:ascii="Times New Roman" w:hAnsi="Times New Roman"/>
          <w:lang w:val="en-US"/>
        </w:rPr>
        <w:t xml:space="preserve"> </w:t>
      </w:r>
      <w:proofErr w:type="spellStart"/>
      <w:r w:rsidRPr="007B720F">
        <w:rPr>
          <w:rFonts w:ascii="Times New Roman" w:hAnsi="Times New Roman"/>
          <w:lang w:val="en-US"/>
        </w:rPr>
        <w:t>seseorang</w:t>
      </w:r>
      <w:proofErr w:type="spellEnd"/>
      <w:r w:rsidRPr="007B720F">
        <w:rPr>
          <w:rFonts w:ascii="Times New Roman" w:hAnsi="Times New Roman"/>
          <w:lang w:val="en-US"/>
        </w:rPr>
        <w:t xml:space="preserve">); 5. Mangan </w:t>
      </w:r>
      <w:proofErr w:type="spellStart"/>
      <w:r w:rsidRPr="007B720F">
        <w:rPr>
          <w:rFonts w:ascii="Times New Roman" w:hAnsi="Times New Roman"/>
          <w:lang w:val="en-US"/>
        </w:rPr>
        <w:t>Mapaet</w:t>
      </w:r>
      <w:proofErr w:type="spellEnd"/>
      <w:r w:rsidRPr="007B720F">
        <w:rPr>
          <w:rFonts w:ascii="Times New Roman" w:hAnsi="Times New Roman"/>
          <w:lang w:val="en-US"/>
        </w:rPr>
        <w:t xml:space="preserve"> (ibadah </w:t>
      </w:r>
      <w:proofErr w:type="spellStart"/>
      <w:r w:rsidRPr="007B720F">
        <w:rPr>
          <w:rFonts w:ascii="Times New Roman" w:hAnsi="Times New Roman"/>
          <w:lang w:val="en-US"/>
        </w:rPr>
        <w:t>untuk</w:t>
      </w:r>
      <w:proofErr w:type="spellEnd"/>
      <w:r w:rsidRPr="007B720F">
        <w:rPr>
          <w:rFonts w:ascii="Times New Roman" w:hAnsi="Times New Roman"/>
          <w:lang w:val="en-US"/>
        </w:rPr>
        <w:t xml:space="preserve"> </w:t>
      </w:r>
      <w:proofErr w:type="spellStart"/>
      <w:r w:rsidRPr="007B720F">
        <w:rPr>
          <w:rFonts w:ascii="Times New Roman" w:hAnsi="Times New Roman"/>
          <w:lang w:val="en-US"/>
        </w:rPr>
        <w:t>memohon</w:t>
      </w:r>
      <w:proofErr w:type="spellEnd"/>
      <w:r w:rsidRPr="007B720F">
        <w:rPr>
          <w:rFonts w:ascii="Times New Roman" w:hAnsi="Times New Roman"/>
          <w:lang w:val="en-US"/>
        </w:rPr>
        <w:t xml:space="preserve"> </w:t>
      </w:r>
      <w:proofErr w:type="spellStart"/>
      <w:r w:rsidRPr="007B720F">
        <w:rPr>
          <w:rFonts w:ascii="Times New Roman" w:hAnsi="Times New Roman"/>
          <w:lang w:val="en-US"/>
        </w:rPr>
        <w:t>pengampunan</w:t>
      </w:r>
      <w:proofErr w:type="spellEnd"/>
      <w:r w:rsidRPr="007B720F">
        <w:rPr>
          <w:rFonts w:ascii="Times New Roman" w:hAnsi="Times New Roman"/>
          <w:lang w:val="en-US"/>
        </w:rPr>
        <w:t xml:space="preserve"> dosa); 6.Sipaha Sada (ibadah </w:t>
      </w:r>
      <w:proofErr w:type="spellStart"/>
      <w:r w:rsidRPr="007B720F">
        <w:rPr>
          <w:rFonts w:ascii="Times New Roman" w:hAnsi="Times New Roman"/>
          <w:lang w:val="en-US"/>
        </w:rPr>
        <w:t>memperingati</w:t>
      </w:r>
      <w:proofErr w:type="spellEnd"/>
      <w:r w:rsidRPr="007B720F">
        <w:rPr>
          <w:rFonts w:ascii="Times New Roman" w:hAnsi="Times New Roman"/>
          <w:lang w:val="en-US"/>
        </w:rPr>
        <w:t xml:space="preserve"> </w:t>
      </w:r>
      <w:proofErr w:type="spellStart"/>
      <w:r w:rsidRPr="007B720F">
        <w:rPr>
          <w:rFonts w:ascii="Times New Roman" w:hAnsi="Times New Roman"/>
          <w:lang w:val="en-US"/>
        </w:rPr>
        <w:t>hari</w:t>
      </w:r>
      <w:proofErr w:type="spellEnd"/>
      <w:r w:rsidRPr="007B720F">
        <w:rPr>
          <w:rFonts w:ascii="Times New Roman" w:hAnsi="Times New Roman"/>
          <w:lang w:val="en-US"/>
        </w:rPr>
        <w:t xml:space="preserve"> </w:t>
      </w:r>
      <w:proofErr w:type="spellStart"/>
      <w:r w:rsidRPr="007B720F">
        <w:rPr>
          <w:rFonts w:ascii="Times New Roman" w:hAnsi="Times New Roman"/>
          <w:lang w:val="en-US"/>
        </w:rPr>
        <w:t>kelahiran</w:t>
      </w:r>
      <w:proofErr w:type="spellEnd"/>
      <w:r w:rsidRPr="007B720F">
        <w:rPr>
          <w:rFonts w:ascii="Times New Roman" w:hAnsi="Times New Roman"/>
          <w:lang w:val="en-US"/>
        </w:rPr>
        <w:t xml:space="preserve"> Tuhan </w:t>
      </w:r>
      <w:proofErr w:type="spellStart"/>
      <w:r w:rsidRPr="007B720F">
        <w:rPr>
          <w:rFonts w:ascii="Times New Roman" w:hAnsi="Times New Roman"/>
          <w:lang w:val="en-US"/>
        </w:rPr>
        <w:t>Simarimbulubosi</w:t>
      </w:r>
      <w:proofErr w:type="spellEnd"/>
      <w:r w:rsidRPr="007B720F">
        <w:rPr>
          <w:rFonts w:ascii="Times New Roman" w:hAnsi="Times New Roman"/>
          <w:lang w:val="en-US"/>
        </w:rPr>
        <w:t xml:space="preserve">); 7. </w:t>
      </w:r>
      <w:proofErr w:type="spellStart"/>
      <w:r w:rsidRPr="007B720F">
        <w:rPr>
          <w:rFonts w:ascii="Times New Roman" w:hAnsi="Times New Roman"/>
          <w:lang w:val="en-US"/>
        </w:rPr>
        <w:t>Sipaha</w:t>
      </w:r>
      <w:proofErr w:type="spellEnd"/>
      <w:r w:rsidRPr="007B720F">
        <w:rPr>
          <w:rFonts w:ascii="Times New Roman" w:hAnsi="Times New Roman"/>
          <w:lang w:val="en-US"/>
        </w:rPr>
        <w:t xml:space="preserve"> Lima (ibadah pada </w:t>
      </w:r>
      <w:proofErr w:type="spellStart"/>
      <w:r w:rsidRPr="007B720F">
        <w:rPr>
          <w:rFonts w:ascii="Times New Roman" w:hAnsi="Times New Roman"/>
          <w:lang w:val="en-US"/>
        </w:rPr>
        <w:t>hari</w:t>
      </w:r>
      <w:proofErr w:type="spellEnd"/>
      <w:r w:rsidRPr="007B720F">
        <w:rPr>
          <w:rFonts w:ascii="Times New Roman" w:hAnsi="Times New Roman"/>
          <w:lang w:val="en-US"/>
        </w:rPr>
        <w:t xml:space="preserve"> </w:t>
      </w:r>
      <w:proofErr w:type="spellStart"/>
      <w:r w:rsidRPr="007B720F">
        <w:rPr>
          <w:rFonts w:ascii="Times New Roman" w:hAnsi="Times New Roman"/>
          <w:lang w:val="en-US"/>
        </w:rPr>
        <w:t>persembahan</w:t>
      </w:r>
      <w:proofErr w:type="spellEnd"/>
      <w:r w:rsidRPr="007B720F">
        <w:rPr>
          <w:rFonts w:ascii="Times New Roman" w:hAnsi="Times New Roman"/>
          <w:lang w:val="en-US"/>
        </w:rPr>
        <w:t xml:space="preserve"> </w:t>
      </w:r>
      <w:proofErr w:type="spellStart"/>
      <w:r w:rsidRPr="007B720F">
        <w:rPr>
          <w:rFonts w:ascii="Times New Roman" w:hAnsi="Times New Roman"/>
          <w:lang w:val="en-US"/>
        </w:rPr>
        <w:t>atau</w:t>
      </w:r>
      <w:proofErr w:type="spellEnd"/>
      <w:r w:rsidRPr="007B720F">
        <w:rPr>
          <w:rFonts w:ascii="Times New Roman" w:hAnsi="Times New Roman"/>
          <w:lang w:val="en-US"/>
        </w:rPr>
        <w:t xml:space="preserve"> </w:t>
      </w:r>
      <w:proofErr w:type="spellStart"/>
      <w:r w:rsidRPr="007B720F">
        <w:rPr>
          <w:rFonts w:ascii="Times New Roman" w:hAnsi="Times New Roman"/>
          <w:lang w:val="en-US"/>
        </w:rPr>
        <w:t>kurban</w:t>
      </w:r>
      <w:proofErr w:type="spellEnd"/>
      <w:r w:rsidRPr="007B720F">
        <w:rPr>
          <w:rFonts w:ascii="Times New Roman" w:hAnsi="Times New Roman"/>
          <w:lang w:val="en-US"/>
        </w:rPr>
        <w:t>).</w:t>
      </w:r>
      <w:r w:rsidRPr="007B720F">
        <w:rPr>
          <w:rStyle w:val="FootnoteReference"/>
          <w:rFonts w:ascii="Times New Roman" w:hAnsi="Times New Roman"/>
          <w:lang w:val="en-US"/>
        </w:rPr>
        <w:footnoteReference w:id="2"/>
      </w:r>
      <w:r w:rsidRPr="007B720F">
        <w:rPr>
          <w:rFonts w:ascii="Times New Roman" w:hAnsi="Times New Roman"/>
          <w:lang w:val="en-US"/>
        </w:rPr>
        <w:t xml:space="preserve"> Saat </w:t>
      </w:r>
      <w:proofErr w:type="spellStart"/>
      <w:r w:rsidRPr="007B720F">
        <w:rPr>
          <w:rFonts w:ascii="Times New Roman" w:hAnsi="Times New Roman"/>
          <w:lang w:val="en-US"/>
        </w:rPr>
        <w:t>ini</w:t>
      </w:r>
      <w:proofErr w:type="spellEnd"/>
      <w:r w:rsidRPr="007B720F">
        <w:rPr>
          <w:rFonts w:ascii="Times New Roman" w:hAnsi="Times New Roman"/>
          <w:lang w:val="en-US"/>
        </w:rPr>
        <w:t xml:space="preserve"> </w:t>
      </w:r>
      <w:r w:rsidRPr="007B720F">
        <w:rPr>
          <w:rFonts w:ascii="Times New Roman" w:hAnsi="Times New Roman"/>
          <w:color w:val="000000"/>
        </w:rPr>
        <w:t xml:space="preserve">masih banyak orang-orang awam yang menyatakan bahwa </w:t>
      </w: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Pr="007B720F">
        <w:rPr>
          <w:rFonts w:ascii="Times New Roman" w:hAnsi="Times New Roman"/>
          <w:color w:val="000000"/>
        </w:rPr>
        <w:t xml:space="preserve"> adalah agama </w:t>
      </w:r>
      <w:r w:rsidRPr="007B720F">
        <w:rPr>
          <w:rFonts w:ascii="Times New Roman" w:hAnsi="Times New Roman"/>
          <w:color w:val="000000"/>
          <w:lang w:val="en-US"/>
        </w:rPr>
        <w:t>a</w:t>
      </w:r>
      <w:r w:rsidRPr="007B720F">
        <w:rPr>
          <w:rFonts w:ascii="Times New Roman" w:hAnsi="Times New Roman"/>
          <w:color w:val="000000"/>
        </w:rPr>
        <w:t>nimisme (</w:t>
      </w:r>
      <w:r w:rsidRPr="007B720F">
        <w:rPr>
          <w:rFonts w:ascii="Times New Roman" w:hAnsi="Times New Roman"/>
          <w:color w:val="000000"/>
          <w:lang w:val="en-US"/>
        </w:rPr>
        <w:t>k</w:t>
      </w:r>
      <w:r w:rsidRPr="007B720F">
        <w:rPr>
          <w:rFonts w:ascii="Times New Roman" w:hAnsi="Times New Roman"/>
          <w:color w:val="000000"/>
        </w:rPr>
        <w:t>epercayaan terhadap roh-roh nenek moyang), namun</w:t>
      </w:r>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berdasarkan</w:t>
      </w:r>
      <w:proofErr w:type="spellEnd"/>
      <w:r w:rsidRPr="007B720F">
        <w:rPr>
          <w:rFonts w:ascii="Times New Roman" w:hAnsi="Times New Roman"/>
          <w:color w:val="000000"/>
          <w:lang w:val="en-US"/>
        </w:rPr>
        <w:t xml:space="preserve"> </w:t>
      </w:r>
      <w:r w:rsidRPr="007B720F">
        <w:rPr>
          <w:rFonts w:ascii="Times New Roman" w:hAnsi="Times New Roman"/>
          <w:color w:val="000000"/>
        </w:rPr>
        <w:t xml:space="preserve">kenyataannya tidak sama sekali. </w:t>
      </w:r>
      <w:r w:rsidRPr="007B720F">
        <w:rPr>
          <w:rFonts w:ascii="Times New Roman" w:hAnsi="Times New Roman"/>
          <w:i/>
          <w:iCs/>
          <w:color w:val="000000"/>
        </w:rPr>
        <w:t>Parmalim</w:t>
      </w:r>
      <w:r w:rsidRPr="007B720F">
        <w:rPr>
          <w:rFonts w:ascii="Times New Roman" w:hAnsi="Times New Roman"/>
          <w:color w:val="000000"/>
        </w:rPr>
        <w:t xml:space="preserve"> mempercayai adanya Tuhan pencipta alam semesta, oleh karena itu dalam KTP</w:t>
      </w:r>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penganut</w:t>
      </w:r>
      <w:proofErr w:type="spellEnd"/>
      <w:r w:rsidRPr="007B720F">
        <w:rPr>
          <w:rFonts w:ascii="Times New Roman" w:hAnsi="Times New Roman"/>
          <w:color w:val="000000"/>
        </w:rPr>
        <w:t xml:space="preserve"> </w:t>
      </w:r>
      <w:r w:rsidRPr="007B720F">
        <w:rPr>
          <w:rFonts w:ascii="Times New Roman" w:hAnsi="Times New Roman"/>
          <w:i/>
          <w:iCs/>
          <w:color w:val="000000"/>
        </w:rPr>
        <w:t>Parmalim</w:t>
      </w:r>
      <w:r w:rsidRPr="007B720F">
        <w:rPr>
          <w:rFonts w:ascii="Times New Roman" w:hAnsi="Times New Roman"/>
          <w:color w:val="000000"/>
        </w:rPr>
        <w:t xml:space="preserve"> tertulis keterangan “Kepercayaan terhadap Tuhan Yang Maha Esa”. Dalam</w:t>
      </w:r>
      <w:r w:rsidRPr="007B720F">
        <w:rPr>
          <w:rFonts w:ascii="Times New Roman" w:hAnsi="Times New Roman"/>
          <w:color w:val="000000"/>
          <w:lang w:val="en-US"/>
        </w:rPr>
        <w:t xml:space="preserve"> </w:t>
      </w:r>
      <w:r w:rsidRPr="007B720F">
        <w:rPr>
          <w:rFonts w:ascii="Times New Roman" w:hAnsi="Times New Roman"/>
          <w:i/>
          <w:iCs/>
          <w:color w:val="000000"/>
        </w:rPr>
        <w:t>Parmalim</w:t>
      </w:r>
      <w:r w:rsidRPr="007B720F">
        <w:rPr>
          <w:rFonts w:ascii="Times New Roman" w:hAnsi="Times New Roman"/>
          <w:color w:val="000000"/>
        </w:rPr>
        <w:t>, Tuhan Yang Maha Esa tidak diwujudkan dalam bentuk pribadi layaknya Kristen</w:t>
      </w:r>
      <w:r w:rsidRPr="007B720F">
        <w:rPr>
          <w:rFonts w:ascii="Times New Roman" w:hAnsi="Times New Roman"/>
          <w:color w:val="000000"/>
          <w:lang w:val="en-US"/>
        </w:rPr>
        <w:t>,</w:t>
      </w:r>
      <w:r w:rsidRPr="007B720F">
        <w:rPr>
          <w:rFonts w:ascii="Times New Roman" w:hAnsi="Times New Roman"/>
          <w:color w:val="000000"/>
        </w:rPr>
        <w:t xml:space="preserve"> Hindu dan Buddha.</w:t>
      </w:r>
    </w:p>
    <w:p w14:paraId="4E809330" w14:textId="53CA5645" w:rsidR="007B720F" w:rsidRPr="007B720F" w:rsidRDefault="007B720F" w:rsidP="007B720F">
      <w:pPr>
        <w:pStyle w:val="NormalWeb"/>
        <w:spacing w:before="0" w:beforeAutospacing="0" w:after="0" w:afterAutospacing="0"/>
        <w:ind w:firstLine="720"/>
        <w:jc w:val="both"/>
        <w:rPr>
          <w:rFonts w:ascii="Times New Roman" w:hAnsi="Times New Roman"/>
          <w:color w:val="000000"/>
        </w:rPr>
      </w:pPr>
      <w:r w:rsidRPr="007B720F">
        <w:rPr>
          <w:rFonts w:ascii="Times New Roman" w:hAnsi="Times New Roman"/>
          <w:color w:val="000000"/>
        </w:rPr>
        <w:t xml:space="preserve">Sejarah menuliskan bahwa sebelum masuknya agama Kristen dan Islam di Sumatera Utara, orang-orang </w:t>
      </w:r>
      <w:r w:rsidRPr="007B720F">
        <w:rPr>
          <w:rFonts w:ascii="Times New Roman" w:hAnsi="Times New Roman"/>
          <w:color w:val="000000"/>
          <w:lang w:val="en-US"/>
        </w:rPr>
        <w:t>B</w:t>
      </w:r>
      <w:r w:rsidRPr="007B720F">
        <w:rPr>
          <w:rFonts w:ascii="Times New Roman" w:hAnsi="Times New Roman"/>
          <w:color w:val="000000"/>
        </w:rPr>
        <w:t>atak menganut kepercayaan “</w:t>
      </w:r>
      <w:r w:rsidRPr="007B720F">
        <w:rPr>
          <w:rFonts w:ascii="Times New Roman" w:hAnsi="Times New Roman"/>
          <w:i/>
          <w:iCs/>
          <w:color w:val="000000"/>
        </w:rPr>
        <w:t>Parmalim</w:t>
      </w:r>
      <w:r w:rsidRPr="007B720F">
        <w:rPr>
          <w:rFonts w:ascii="Times New Roman" w:hAnsi="Times New Roman"/>
          <w:color w:val="000000"/>
        </w:rPr>
        <w:t xml:space="preserve">”. Mereka percaya bahwa Sisingamangaraja ke-12 adalah salah satu utusan Tuhan yang ditugaskan untuk memimpin orang Batak mencapai kehidupan yang lebih baik. Dalam upacara </w:t>
      </w:r>
      <w:r w:rsidRPr="007B720F">
        <w:rPr>
          <w:rFonts w:ascii="Times New Roman" w:hAnsi="Times New Roman"/>
          <w:i/>
          <w:iCs/>
          <w:color w:val="000000"/>
        </w:rPr>
        <w:t>Ugamo Malim</w:t>
      </w:r>
      <w:r w:rsidRPr="007B720F">
        <w:rPr>
          <w:rFonts w:ascii="Times New Roman" w:hAnsi="Times New Roman"/>
          <w:color w:val="000000"/>
        </w:rPr>
        <w:t xml:space="preserve">, terdapat Mararisabtu, ritual peribadatan yang dilaksanakan setiap hari Sabtu pukul 10.30 di Bale Partonggoan, bertujuan untuk </w:t>
      </w:r>
      <w:r w:rsidRPr="007B720F">
        <w:rPr>
          <w:rFonts w:ascii="Times New Roman" w:hAnsi="Times New Roman"/>
          <w:color w:val="000000"/>
        </w:rPr>
        <w:lastRenderedPageBreak/>
        <w:t>mengungkapkan rasa syukur atas berkat yang diberikan oleh Debata Mulajadi Nabolon, dihadiri oleh seluruh parmalim.</w:t>
      </w:r>
      <w:sdt>
        <w:sdtPr>
          <w:rPr>
            <w:rFonts w:ascii="Times New Roman" w:hAnsi="Times New Roman"/>
            <w:color w:val="000000"/>
          </w:rPr>
          <w:tag w:val="MENDELEY_CITATION_v3_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"/>
          <w:id w:val="778764659"/>
          <w:lock w:val="contentLocked"/>
          <w:placeholder>
            <w:docPart w:val="DefaultPlaceholder_-1854013440"/>
          </w:placeholder>
        </w:sdtPr>
        <w:sdtContent>
          <w:r w:rsidR="00ED1217">
            <w:rPr>
              <w:rStyle w:val="FootnoteReference"/>
              <w:rFonts w:ascii="Times New Roman" w:hAnsi="Times New Roman"/>
              <w:color w:val="000000"/>
            </w:rPr>
            <w:footnoteReference w:id="3"/>
          </w:r>
        </w:sdtContent>
      </w:sdt>
    </w:p>
    <w:p w14:paraId="359B6D1C" w14:textId="77777777" w:rsidR="007B720F" w:rsidRPr="007B720F" w:rsidRDefault="007B720F" w:rsidP="007B720F">
      <w:pPr>
        <w:pStyle w:val="NormalWeb"/>
        <w:spacing w:before="0" w:beforeAutospacing="0" w:after="0" w:afterAutospacing="0"/>
        <w:ind w:firstLine="720"/>
        <w:jc w:val="both"/>
        <w:rPr>
          <w:rFonts w:ascii="Times New Roman" w:hAnsi="Times New Roman"/>
        </w:rPr>
      </w:pP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Pr="007B720F">
        <w:rPr>
          <w:rFonts w:ascii="Times New Roman" w:hAnsi="Times New Roman"/>
          <w:color w:val="000000"/>
        </w:rPr>
        <w:t xml:space="preserve"> juga memiliki pemimpin agama mereka selayaknya agama-agama lain. </w:t>
      </w: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Pr="007B720F">
        <w:rPr>
          <w:rFonts w:ascii="Times New Roman" w:hAnsi="Times New Roman"/>
          <w:color w:val="000000"/>
        </w:rPr>
        <w:t xml:space="preserve"> menyebut pemimpin agama mereka dengan sebutan “Raja Habonoron atau </w:t>
      </w:r>
      <w:r w:rsidRPr="007B720F">
        <w:rPr>
          <w:rFonts w:ascii="Times New Roman" w:hAnsi="Times New Roman"/>
          <w:i/>
          <w:iCs/>
          <w:color w:val="000000"/>
        </w:rPr>
        <w:t>Ihutan Parmalim</w:t>
      </w:r>
      <w:r w:rsidRPr="007B720F">
        <w:rPr>
          <w:rFonts w:ascii="Times New Roman" w:hAnsi="Times New Roman"/>
          <w:color w:val="000000"/>
        </w:rPr>
        <w:t xml:space="preserve">” (sebagai pemimpin agama pusat). Sedangkan sebutan “Ulu Punguan” adalah pimpinan agama cabang. Nama Raja Habonoron atau </w:t>
      </w:r>
      <w:r w:rsidRPr="007B720F">
        <w:rPr>
          <w:rFonts w:ascii="Times New Roman" w:hAnsi="Times New Roman"/>
          <w:i/>
          <w:iCs/>
          <w:color w:val="000000"/>
        </w:rPr>
        <w:t>Ihutan</w:t>
      </w:r>
      <w:r w:rsidRPr="007B720F">
        <w:rPr>
          <w:rFonts w:ascii="Times New Roman" w:hAnsi="Times New Roman"/>
          <w:color w:val="000000"/>
        </w:rPr>
        <w:t xml:space="preserve"> </w:t>
      </w:r>
      <w:r w:rsidRPr="007B720F">
        <w:rPr>
          <w:rFonts w:ascii="Times New Roman" w:hAnsi="Times New Roman"/>
          <w:i/>
          <w:iCs/>
          <w:color w:val="000000"/>
        </w:rPr>
        <w:t>Parmalim</w:t>
      </w:r>
      <w:r w:rsidRPr="007B720F">
        <w:rPr>
          <w:rFonts w:ascii="Times New Roman" w:hAnsi="Times New Roman"/>
          <w:color w:val="000000"/>
        </w:rPr>
        <w:t xml:space="preserve"> pusat adalah Raja Jadingin Sitorus, dan Ulu Punguan cabang Jakarta adalah Sihar Sinaga.</w:t>
      </w:r>
      <w:r w:rsidRPr="007B720F">
        <w:rPr>
          <w:rStyle w:val="FootnoteReference"/>
          <w:rFonts w:ascii="Times New Roman" w:hAnsi="Times New Roman"/>
          <w:color w:val="000000"/>
        </w:rPr>
        <w:footnoteReference w:id="4"/>
      </w:r>
      <w:r w:rsidRPr="007B720F">
        <w:rPr>
          <w:rFonts w:ascii="Times New Roman" w:hAnsi="Times New Roman"/>
        </w:rPr>
        <w:t xml:space="preserve"> </w:t>
      </w:r>
      <w:proofErr w:type="spellStart"/>
      <w:r w:rsidRPr="007B720F">
        <w:rPr>
          <w:rFonts w:ascii="Times New Roman" w:hAnsi="Times New Roman"/>
          <w:i/>
          <w:iCs/>
          <w:lang w:val="en-US"/>
        </w:rPr>
        <w:t>Ugamo</w:t>
      </w:r>
      <w:proofErr w:type="spellEnd"/>
      <w:r w:rsidRPr="007B720F">
        <w:rPr>
          <w:rFonts w:ascii="Times New Roman" w:hAnsi="Times New Roman"/>
          <w:i/>
          <w:iCs/>
          <w:lang w:val="en-US"/>
        </w:rPr>
        <w:t xml:space="preserve"> </w:t>
      </w:r>
      <w:proofErr w:type="spellStart"/>
      <w:r w:rsidRPr="007B720F">
        <w:rPr>
          <w:rFonts w:ascii="Times New Roman" w:hAnsi="Times New Roman"/>
          <w:i/>
          <w:iCs/>
          <w:lang w:val="en-US"/>
        </w:rPr>
        <w:t>Parmalim</w:t>
      </w:r>
      <w:proofErr w:type="spellEnd"/>
      <w:r w:rsidRPr="007B720F">
        <w:rPr>
          <w:rFonts w:ascii="Times New Roman" w:hAnsi="Times New Roman"/>
          <w:lang w:val="en-US"/>
        </w:rPr>
        <w:t xml:space="preserve"> </w:t>
      </w:r>
      <w:proofErr w:type="spellStart"/>
      <w:r w:rsidRPr="007B720F">
        <w:rPr>
          <w:rFonts w:ascii="Times New Roman" w:hAnsi="Times New Roman"/>
          <w:lang w:val="en-US"/>
        </w:rPr>
        <w:t>memiliki</w:t>
      </w:r>
      <w:proofErr w:type="spellEnd"/>
      <w:r w:rsidRPr="007B720F">
        <w:rPr>
          <w:rFonts w:ascii="Times New Roman" w:hAnsi="Times New Roman"/>
          <w:lang w:val="en-US"/>
        </w:rPr>
        <w:t xml:space="preserve"> </w:t>
      </w:r>
      <w:proofErr w:type="spellStart"/>
      <w:r w:rsidRPr="007B720F">
        <w:rPr>
          <w:rFonts w:ascii="Times New Roman" w:hAnsi="Times New Roman"/>
          <w:lang w:val="en-US"/>
        </w:rPr>
        <w:t>beberapa</w:t>
      </w:r>
      <w:proofErr w:type="spellEnd"/>
      <w:r w:rsidRPr="007B720F">
        <w:rPr>
          <w:rFonts w:ascii="Times New Roman" w:hAnsi="Times New Roman"/>
          <w:lang w:val="en-US"/>
        </w:rPr>
        <w:t xml:space="preserve"> </w:t>
      </w:r>
      <w:proofErr w:type="spellStart"/>
      <w:r w:rsidRPr="007B720F">
        <w:rPr>
          <w:rFonts w:ascii="Times New Roman" w:hAnsi="Times New Roman"/>
          <w:lang w:val="en-US"/>
        </w:rPr>
        <w:t>tradisi</w:t>
      </w:r>
      <w:proofErr w:type="spellEnd"/>
      <w:r w:rsidRPr="007B720F">
        <w:rPr>
          <w:rFonts w:ascii="Times New Roman" w:hAnsi="Times New Roman"/>
          <w:lang w:val="en-US"/>
        </w:rPr>
        <w:t xml:space="preserve"> yang </w:t>
      </w:r>
      <w:proofErr w:type="spellStart"/>
      <w:r w:rsidRPr="007B720F">
        <w:rPr>
          <w:rFonts w:ascii="Times New Roman" w:hAnsi="Times New Roman"/>
          <w:lang w:val="en-US"/>
        </w:rPr>
        <w:t>unik</w:t>
      </w:r>
      <w:proofErr w:type="spellEnd"/>
      <w:r w:rsidRPr="007B720F">
        <w:rPr>
          <w:rFonts w:ascii="Times New Roman" w:hAnsi="Times New Roman"/>
          <w:color w:val="000000"/>
          <w:lang w:val="en-US"/>
        </w:rPr>
        <w:t xml:space="preserve">, </w:t>
      </w:r>
      <w:r w:rsidRPr="007B720F">
        <w:rPr>
          <w:rFonts w:ascii="Times New Roman" w:hAnsi="Times New Roman"/>
          <w:color w:val="000000"/>
        </w:rPr>
        <w:t xml:space="preserve">seperti tidak boleh makan daging babi atau darah </w:t>
      </w:r>
      <w:proofErr w:type="spellStart"/>
      <w:r w:rsidRPr="007B720F">
        <w:rPr>
          <w:rFonts w:ascii="Times New Roman" w:hAnsi="Times New Roman"/>
          <w:color w:val="000000"/>
          <w:lang w:val="en-US"/>
        </w:rPr>
        <w:t>binatang</w:t>
      </w:r>
      <w:proofErr w:type="spellEnd"/>
      <w:r w:rsidRPr="007B720F">
        <w:rPr>
          <w:rFonts w:ascii="Times New Roman" w:hAnsi="Times New Roman"/>
          <w:color w:val="000000"/>
        </w:rPr>
        <w:t xml:space="preserve">. Konsumsi ini dianggap tidak suci di mata Debata. Namun, untuk memberikan pujian kepada Debata (Tuhan), kesucian diperlukan, termasuk dalam persembahan, agar hubungan antara Debata (Tuhan) dan manusia tetap harmonis. Selain itu, </w:t>
      </w:r>
      <w:r w:rsidRPr="007B720F">
        <w:rPr>
          <w:rFonts w:ascii="Times New Roman" w:hAnsi="Times New Roman"/>
          <w:i/>
          <w:iCs/>
          <w:color w:val="000000"/>
        </w:rPr>
        <w:t>Parmalim</w:t>
      </w:r>
      <w:r w:rsidRPr="007B720F">
        <w:rPr>
          <w:rFonts w:ascii="Times New Roman" w:hAnsi="Times New Roman"/>
          <w:color w:val="000000"/>
        </w:rPr>
        <w:t xml:space="preserve"> juga memiliki larangan terhadap penebangan pohon sembarangan. Hal ini diyakini sebagai pemicu bencana jika diabaikan karena hutan sebagai bagian dari ciptaan Tuhan harus dijaga. Secara tradisional, jika ada kebutuhan untuk menebang pohon, penggantinya harus ditanam kembali. Menurut ajaran </w:t>
      </w:r>
      <w:r w:rsidRPr="007B720F">
        <w:rPr>
          <w:rFonts w:ascii="Times New Roman" w:hAnsi="Times New Roman"/>
          <w:i/>
          <w:iCs/>
          <w:color w:val="000000"/>
        </w:rPr>
        <w:t>Parmalim</w:t>
      </w:r>
      <w:r w:rsidRPr="007B720F">
        <w:rPr>
          <w:rFonts w:ascii="Times New Roman" w:hAnsi="Times New Roman"/>
          <w:color w:val="000000"/>
        </w:rPr>
        <w:t>, ada seorang raja yang menguasai hutan yang dikenal sebagai Boru Tindolok (raja hutan).</w:t>
      </w:r>
      <w:r w:rsidRPr="007B720F">
        <w:rPr>
          <w:rStyle w:val="FootnoteReference"/>
          <w:rFonts w:ascii="Times New Roman" w:hAnsi="Times New Roman"/>
          <w:color w:val="000000"/>
        </w:rPr>
        <w:footnoteReference w:id="5"/>
      </w:r>
    </w:p>
    <w:p w14:paraId="26B58864" w14:textId="5E9C7745" w:rsidR="007B720F" w:rsidRPr="007B720F" w:rsidRDefault="007B720F" w:rsidP="007B720F">
      <w:pPr>
        <w:pStyle w:val="NormalWeb"/>
        <w:spacing w:before="0" w:beforeAutospacing="0" w:after="240" w:afterAutospacing="0"/>
        <w:ind w:firstLine="720"/>
        <w:jc w:val="both"/>
        <w:rPr>
          <w:rFonts w:ascii="Times New Roman" w:hAnsi="Times New Roman"/>
        </w:rPr>
      </w:pPr>
      <w:r w:rsidRPr="007B720F">
        <w:rPr>
          <w:rFonts w:ascii="Times New Roman" w:hAnsi="Times New Roman"/>
          <w:color w:val="000000"/>
        </w:rPr>
        <w:t xml:space="preserve">Jika dilihat dari sejarahnya, orang-orang </w:t>
      </w:r>
      <w:r w:rsidRPr="007B720F">
        <w:rPr>
          <w:rFonts w:ascii="Times New Roman" w:hAnsi="Times New Roman"/>
          <w:color w:val="000000"/>
          <w:lang w:val="en-US"/>
        </w:rPr>
        <w:t>B</w:t>
      </w:r>
      <w:r w:rsidRPr="007B720F">
        <w:rPr>
          <w:rFonts w:ascii="Times New Roman" w:hAnsi="Times New Roman"/>
          <w:color w:val="000000"/>
        </w:rPr>
        <w:t xml:space="preserve">atak dahulu menganut </w:t>
      </w:r>
      <w:r w:rsidRPr="007B720F">
        <w:rPr>
          <w:rFonts w:ascii="Times New Roman" w:hAnsi="Times New Roman"/>
          <w:i/>
          <w:iCs/>
          <w:color w:val="000000"/>
        </w:rPr>
        <w:t>Parmalim</w:t>
      </w:r>
      <w:r w:rsidRPr="007B720F">
        <w:rPr>
          <w:rFonts w:ascii="Times New Roman" w:hAnsi="Times New Roman"/>
          <w:color w:val="000000"/>
        </w:rPr>
        <w:t xml:space="preserve">, </w:t>
      </w:r>
      <w:r w:rsidRPr="007B720F">
        <w:rPr>
          <w:rFonts w:ascii="Times New Roman" w:hAnsi="Times New Roman"/>
          <w:color w:val="000000"/>
          <w:lang w:val="en-US"/>
        </w:rPr>
        <w:t>n</w:t>
      </w:r>
      <w:r w:rsidRPr="007B720F">
        <w:rPr>
          <w:rFonts w:ascii="Times New Roman" w:hAnsi="Times New Roman"/>
          <w:color w:val="000000"/>
        </w:rPr>
        <w:t xml:space="preserve">amun setelah adanya misionaris-misionaris dari luar yang datang ke Sumatera </w:t>
      </w:r>
      <w:r w:rsidRPr="007B720F">
        <w:rPr>
          <w:rFonts w:ascii="Times New Roman" w:hAnsi="Times New Roman"/>
          <w:color w:val="000000"/>
          <w:lang w:val="en-US"/>
        </w:rPr>
        <w:t>U</w:t>
      </w:r>
      <w:r w:rsidRPr="007B720F">
        <w:rPr>
          <w:rFonts w:ascii="Times New Roman" w:hAnsi="Times New Roman"/>
          <w:color w:val="000000"/>
        </w:rPr>
        <w:t xml:space="preserve">tara pada masa penjajahan, kepercayaan </w:t>
      </w:r>
      <w:r w:rsidRPr="007B720F">
        <w:rPr>
          <w:rFonts w:ascii="Times New Roman" w:hAnsi="Times New Roman"/>
          <w:i/>
          <w:iCs/>
          <w:color w:val="000000"/>
        </w:rPr>
        <w:t>Parmalim</w:t>
      </w:r>
      <w:r w:rsidRPr="007B720F">
        <w:rPr>
          <w:rFonts w:ascii="Times New Roman" w:hAnsi="Times New Roman"/>
          <w:color w:val="000000"/>
        </w:rPr>
        <w:t xml:space="preserve"> ini mulai memudar karena tergerus oleh perkembangan agama di Indonesia. Namun hal ini tidak menyurutkan semangat </w:t>
      </w:r>
      <w:proofErr w:type="spellStart"/>
      <w:r w:rsidRPr="007B720F">
        <w:rPr>
          <w:rFonts w:ascii="Times New Roman" w:hAnsi="Times New Roman"/>
          <w:color w:val="000000"/>
          <w:lang w:val="en-US"/>
        </w:rPr>
        <w:t>penganut</w:t>
      </w:r>
      <w:proofErr w:type="spellEnd"/>
      <w:r w:rsidRPr="007B720F">
        <w:rPr>
          <w:rFonts w:ascii="Times New Roman" w:hAnsi="Times New Roman"/>
          <w:color w:val="000000"/>
          <w:lang w:val="en-US"/>
        </w:rPr>
        <w:t xml:space="preserve"> </w:t>
      </w:r>
      <w:r w:rsidRPr="007B720F">
        <w:rPr>
          <w:rFonts w:ascii="Times New Roman" w:hAnsi="Times New Roman"/>
          <w:i/>
          <w:iCs/>
          <w:color w:val="000000"/>
        </w:rPr>
        <w:t>Parmalim</w:t>
      </w:r>
      <w:r w:rsidRPr="007B720F">
        <w:rPr>
          <w:rFonts w:ascii="Times New Roman" w:hAnsi="Times New Roman"/>
          <w:color w:val="000000"/>
        </w:rPr>
        <w:t xml:space="preserve"> untuk tetap mempertahankan kepercayaan mereka dan tetap memegang teguh kebudayaan mereka.</w:t>
      </w:r>
      <w:r w:rsidRPr="007B720F">
        <w:rPr>
          <w:rStyle w:val="FootnoteReference"/>
          <w:rFonts w:ascii="Times New Roman" w:hAnsi="Times New Roman"/>
          <w:color w:val="000000"/>
        </w:rPr>
        <w:footnoteReference w:id="6"/>
      </w:r>
      <w:r w:rsidRPr="007B720F">
        <w:rPr>
          <w:rFonts w:ascii="Times New Roman" w:hAnsi="Times New Roman"/>
          <w:color w:val="000000"/>
        </w:rPr>
        <w:t xml:space="preserve"> Dalam buku</w:t>
      </w:r>
      <w:r w:rsidRPr="007B720F">
        <w:rPr>
          <w:rFonts w:ascii="Times New Roman" w:hAnsi="Times New Roman"/>
          <w:color w:val="000000"/>
          <w:lang w:val="en-US"/>
        </w:rPr>
        <w:t xml:space="preserve"> </w:t>
      </w:r>
      <w:r w:rsidRPr="007B720F">
        <w:rPr>
          <w:rFonts w:ascii="Times New Roman" w:hAnsi="Times New Roman"/>
          <w:color w:val="000000"/>
        </w:rPr>
        <w:t xml:space="preserve">Bisuk Siahaan yang berjudul </w:t>
      </w:r>
      <w:r w:rsidRPr="007B720F">
        <w:rPr>
          <w:rFonts w:ascii="Times New Roman" w:hAnsi="Times New Roman"/>
          <w:b/>
          <w:bCs/>
          <w:color w:val="000000"/>
        </w:rPr>
        <w:t>“</w:t>
      </w:r>
      <w:r w:rsidRPr="007B720F">
        <w:rPr>
          <w:rFonts w:ascii="Times New Roman" w:hAnsi="Times New Roman"/>
          <w:i/>
          <w:iCs/>
          <w:color w:val="000000"/>
          <w:shd w:val="clear" w:color="auto" w:fill="FFFFFF"/>
        </w:rPr>
        <w:t>Batak Toba: kehidupan di balik tembok bambu</w:t>
      </w:r>
      <w:r w:rsidRPr="007B720F">
        <w:rPr>
          <w:rFonts w:ascii="Times New Roman" w:hAnsi="Times New Roman"/>
          <w:color w:val="000000"/>
          <w:shd w:val="clear" w:color="auto" w:fill="FFFFFF"/>
        </w:rPr>
        <w:t>” menjelaskan alasan-alasan tergerusnya</w:t>
      </w:r>
      <w:r w:rsidRPr="007B720F">
        <w:rPr>
          <w:rFonts w:ascii="Times New Roman" w:hAnsi="Times New Roman"/>
          <w:color w:val="000000"/>
          <w:shd w:val="clear" w:color="auto" w:fill="FFFFFF"/>
          <w:lang w:val="en-US"/>
        </w:rPr>
        <w:t xml:space="preserve"> </w:t>
      </w:r>
      <w:r w:rsidRPr="007B720F">
        <w:rPr>
          <w:rFonts w:ascii="Times New Roman" w:hAnsi="Times New Roman"/>
          <w:i/>
          <w:iCs/>
          <w:color w:val="000000"/>
          <w:shd w:val="clear" w:color="auto" w:fill="FFFFFF"/>
        </w:rPr>
        <w:t>Parmalim</w:t>
      </w:r>
      <w:r w:rsidRPr="007B720F">
        <w:rPr>
          <w:rFonts w:ascii="Times New Roman" w:hAnsi="Times New Roman"/>
          <w:color w:val="000000"/>
          <w:shd w:val="clear" w:color="auto" w:fill="FFFFFF"/>
        </w:rPr>
        <w:t xml:space="preserve"> di Sumatera Utara.</w:t>
      </w:r>
      <w:r w:rsidRPr="007B720F">
        <w:rPr>
          <w:rStyle w:val="FootnoteReference"/>
          <w:rFonts w:ascii="Times New Roman" w:hAnsi="Times New Roman"/>
          <w:color w:val="000000"/>
          <w:shd w:val="clear" w:color="auto" w:fill="FFFFFF"/>
        </w:rPr>
        <w:footnoteReference w:id="7"/>
      </w:r>
      <w:r w:rsidRPr="007B720F">
        <w:rPr>
          <w:rFonts w:ascii="Times New Roman" w:hAnsi="Times New Roman"/>
          <w:color w:val="000000"/>
          <w:shd w:val="clear" w:color="auto" w:fill="FFFFFF"/>
        </w:rPr>
        <w:t xml:space="preserve"> Alasan terbesar dari berkurangnya orang </w:t>
      </w:r>
      <w:proofErr w:type="spellStart"/>
      <w:r w:rsidRPr="007B720F">
        <w:rPr>
          <w:rFonts w:ascii="Times New Roman" w:hAnsi="Times New Roman"/>
          <w:color w:val="000000"/>
          <w:shd w:val="clear" w:color="auto" w:fill="FFFFFF"/>
          <w:lang w:val="en-US"/>
        </w:rPr>
        <w:t>penganut</w:t>
      </w:r>
      <w:proofErr w:type="spellEnd"/>
      <w:r w:rsidRPr="007B720F">
        <w:rPr>
          <w:rFonts w:ascii="Times New Roman" w:hAnsi="Times New Roman"/>
          <w:color w:val="000000"/>
          <w:shd w:val="clear" w:color="auto" w:fill="FFFFFF"/>
        </w:rPr>
        <w:t xml:space="preserve"> </w:t>
      </w:r>
      <w:r w:rsidRPr="007B720F">
        <w:rPr>
          <w:rFonts w:ascii="Times New Roman" w:hAnsi="Times New Roman"/>
          <w:i/>
          <w:iCs/>
          <w:color w:val="000000"/>
          <w:shd w:val="clear" w:color="auto" w:fill="FFFFFF"/>
        </w:rPr>
        <w:t>Parmalim</w:t>
      </w:r>
      <w:r w:rsidRPr="007B720F">
        <w:rPr>
          <w:rFonts w:ascii="Times New Roman" w:hAnsi="Times New Roman"/>
          <w:color w:val="000000"/>
          <w:shd w:val="clear" w:color="auto" w:fill="FFFFFF"/>
        </w:rPr>
        <w:t xml:space="preserve"> adalah adanya campur tangan dari Kolonial Belanda di masa penjajahan, selain itu juga karena berkembangnya penyebaran agama Kristen yang dibawa oleh </w:t>
      </w:r>
      <w:r w:rsidRPr="007B720F">
        <w:rPr>
          <w:rFonts w:ascii="Times New Roman" w:hAnsi="Times New Roman"/>
          <w:color w:val="000000"/>
          <w:shd w:val="clear" w:color="auto" w:fill="FFFFFF"/>
          <w:lang w:val="en-US"/>
        </w:rPr>
        <w:t>m</w:t>
      </w:r>
      <w:r w:rsidRPr="007B720F">
        <w:rPr>
          <w:rFonts w:ascii="Times New Roman" w:hAnsi="Times New Roman"/>
          <w:color w:val="000000"/>
          <w:shd w:val="clear" w:color="auto" w:fill="FFFFFF"/>
        </w:rPr>
        <w:t>isionaris-misionaris Belanda menjadikan</w:t>
      </w:r>
      <w:r w:rsidRPr="007B720F">
        <w:rPr>
          <w:rFonts w:ascii="Times New Roman" w:hAnsi="Times New Roman"/>
          <w:color w:val="000000"/>
          <w:shd w:val="clear" w:color="auto" w:fill="FFFFFF"/>
          <w:lang w:val="en-US"/>
        </w:rPr>
        <w:t xml:space="preserve"> </w:t>
      </w:r>
      <w:r w:rsidRPr="007B720F">
        <w:rPr>
          <w:rFonts w:ascii="Times New Roman" w:hAnsi="Times New Roman"/>
          <w:i/>
          <w:iCs/>
          <w:color w:val="000000"/>
          <w:shd w:val="clear" w:color="auto" w:fill="FFFFFF"/>
        </w:rPr>
        <w:t>Parmalim</w:t>
      </w:r>
      <w:r w:rsidRPr="007B720F">
        <w:rPr>
          <w:rFonts w:ascii="Times New Roman" w:hAnsi="Times New Roman"/>
          <w:color w:val="000000"/>
          <w:shd w:val="clear" w:color="auto" w:fill="FFFFFF"/>
        </w:rPr>
        <w:t xml:space="preserve"> semakin dilupakan dan ditinggalkan.</w:t>
      </w:r>
      <w:sdt>
        <w:sdtPr>
          <w:rPr>
            <w:rFonts w:ascii="Times New Roman" w:hAnsi="Times New Roman"/>
            <w:color w:val="000000"/>
            <w:shd w:val="clear" w:color="auto" w:fill="FFFFFF"/>
          </w:rPr>
          <w:tag w:val="MENDELEY_CITATION_v3_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"/>
          <w:id w:val="9494779"/>
          <w:lock w:val="contentLocked"/>
          <w:placeholder>
            <w:docPart w:val="DefaultPlaceholder_-1854013440"/>
          </w:placeholder>
        </w:sdtPr>
        <w:sdtContent>
          <w:r w:rsidR="002806E4">
            <w:rPr>
              <w:rStyle w:val="FootnoteReference"/>
              <w:rFonts w:ascii="Times New Roman" w:hAnsi="Times New Roman"/>
              <w:color w:val="000000"/>
              <w:shd w:val="clear" w:color="auto" w:fill="FFFFFF"/>
            </w:rPr>
            <w:footnoteReference w:id="8"/>
          </w:r>
        </w:sdtContent>
      </w:sdt>
      <w:r w:rsidRPr="007B720F">
        <w:rPr>
          <w:rFonts w:ascii="Times New Roman" w:hAnsi="Times New Roman"/>
          <w:color w:val="000000"/>
          <w:shd w:val="clear" w:color="auto" w:fill="FFFFFF"/>
        </w:rPr>
        <w:t xml:space="preserve"> Selain itu juga adanya serangan Kaum </w:t>
      </w:r>
      <w:r w:rsidRPr="007B720F">
        <w:rPr>
          <w:rFonts w:ascii="Times New Roman" w:hAnsi="Times New Roman"/>
          <w:color w:val="000000"/>
          <w:shd w:val="clear" w:color="auto" w:fill="FFFFFF"/>
          <w:lang w:val="en-US"/>
        </w:rPr>
        <w:t>P</w:t>
      </w:r>
      <w:r w:rsidRPr="007B720F">
        <w:rPr>
          <w:rFonts w:ascii="Times New Roman" w:hAnsi="Times New Roman"/>
          <w:color w:val="000000"/>
          <w:shd w:val="clear" w:color="auto" w:fill="FFFFFF"/>
        </w:rPr>
        <w:t xml:space="preserve">aderi yang menghancurkan desa-desa dan perkampungan di Samosir yang mana adalah pusat dari </w:t>
      </w:r>
      <w:r w:rsidRPr="007B720F">
        <w:rPr>
          <w:rFonts w:ascii="Times New Roman" w:hAnsi="Times New Roman"/>
          <w:i/>
          <w:iCs/>
          <w:color w:val="000000"/>
          <w:shd w:val="clear" w:color="auto" w:fill="FFFFFF"/>
        </w:rPr>
        <w:t>Parmalim</w:t>
      </w:r>
      <w:r w:rsidRPr="007B720F">
        <w:rPr>
          <w:rFonts w:ascii="Times New Roman" w:hAnsi="Times New Roman"/>
          <w:color w:val="000000"/>
          <w:shd w:val="clear" w:color="auto" w:fill="FFFFFF"/>
        </w:rPr>
        <w:t>.</w:t>
      </w:r>
      <w:r w:rsidRPr="007B720F">
        <w:rPr>
          <w:rStyle w:val="FootnoteReference"/>
          <w:rFonts w:ascii="Times New Roman" w:hAnsi="Times New Roman"/>
          <w:color w:val="000000"/>
          <w:shd w:val="clear" w:color="auto" w:fill="FFFFFF"/>
        </w:rPr>
        <w:footnoteReference w:id="9"/>
      </w:r>
    </w:p>
    <w:p w14:paraId="1D3E272B" w14:textId="7A4A9ED4" w:rsidR="007B720F" w:rsidRPr="007B720F" w:rsidRDefault="00EF3D35" w:rsidP="007B720F">
      <w:pPr>
        <w:pStyle w:val="NormalWeb"/>
        <w:spacing w:before="240" w:beforeAutospacing="0" w:after="0" w:afterAutospacing="0"/>
        <w:jc w:val="both"/>
        <w:rPr>
          <w:rFonts w:ascii="Times New Roman" w:hAnsi="Times New Roman"/>
        </w:rPr>
      </w:pPr>
      <w:r w:rsidRPr="007B720F">
        <w:rPr>
          <w:rFonts w:ascii="Times New Roman" w:hAnsi="Times New Roman"/>
          <w:b/>
          <w:bCs/>
          <w:color w:val="000000"/>
        </w:rPr>
        <w:t>METODE</w:t>
      </w:r>
    </w:p>
    <w:p w14:paraId="747150FE" w14:textId="77777777" w:rsidR="007B720F" w:rsidRPr="007B720F" w:rsidRDefault="007B720F" w:rsidP="007B720F">
      <w:pPr>
        <w:pStyle w:val="NormalWeb"/>
        <w:spacing w:before="0" w:beforeAutospacing="0" w:after="240" w:afterAutospacing="0"/>
        <w:ind w:firstLine="720"/>
        <w:jc w:val="both"/>
        <w:rPr>
          <w:rFonts w:ascii="Times New Roman" w:hAnsi="Times New Roman"/>
        </w:rPr>
      </w:pPr>
      <w:r w:rsidRPr="007B720F">
        <w:rPr>
          <w:rFonts w:ascii="Times New Roman" w:hAnsi="Times New Roman"/>
          <w:color w:val="000000"/>
        </w:rPr>
        <w:t xml:space="preserve">Dalam penelitian ini, penulis melaksanakan penelitian menggunakan metode penelitian lapangan yang bersifat kualitatif deskriptif. Proses ini melibatkan pengumpulan data </w:t>
      </w:r>
      <w:proofErr w:type="spellStart"/>
      <w:r w:rsidRPr="007B720F">
        <w:rPr>
          <w:rFonts w:ascii="Times New Roman" w:hAnsi="Times New Roman"/>
          <w:color w:val="000000"/>
          <w:lang w:val="en-US"/>
        </w:rPr>
        <w:t>berupa</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lastRenderedPageBreak/>
        <w:t>wawancara</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mendalam</w:t>
      </w:r>
      <w:proofErr w:type="spellEnd"/>
      <w:r w:rsidRPr="007B720F">
        <w:rPr>
          <w:rFonts w:ascii="Times New Roman" w:hAnsi="Times New Roman"/>
          <w:color w:val="000000"/>
          <w:lang w:val="en-US"/>
        </w:rPr>
        <w:t xml:space="preserve"> (</w:t>
      </w:r>
      <w:r w:rsidRPr="007B720F">
        <w:rPr>
          <w:rFonts w:ascii="Times New Roman" w:hAnsi="Times New Roman"/>
          <w:i/>
          <w:iCs/>
          <w:color w:val="000000"/>
          <w:lang w:val="en-US"/>
        </w:rPr>
        <w:t>depth interview</w:t>
      </w:r>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secara</w:t>
      </w:r>
      <w:proofErr w:type="spellEnd"/>
      <w:r w:rsidRPr="007B720F">
        <w:rPr>
          <w:rFonts w:ascii="Times New Roman" w:hAnsi="Times New Roman"/>
          <w:color w:val="000000"/>
          <w:lang w:val="en-US"/>
        </w:rPr>
        <w:t xml:space="preserve"> semi </w:t>
      </w:r>
      <w:proofErr w:type="spellStart"/>
      <w:r w:rsidRPr="007B720F">
        <w:rPr>
          <w:rFonts w:ascii="Times New Roman" w:hAnsi="Times New Roman"/>
          <w:color w:val="000000"/>
          <w:lang w:val="en-US"/>
        </w:rPr>
        <w:t>terstruktur</w:t>
      </w:r>
      <w:proofErr w:type="spellEnd"/>
      <w:r w:rsidRPr="007B720F">
        <w:rPr>
          <w:rFonts w:ascii="Times New Roman" w:hAnsi="Times New Roman"/>
          <w:color w:val="000000"/>
          <w:lang w:val="en-US"/>
        </w:rPr>
        <w:t xml:space="preserve"> </w:t>
      </w:r>
      <w:r w:rsidRPr="007B720F">
        <w:rPr>
          <w:rFonts w:ascii="Times New Roman" w:hAnsi="Times New Roman"/>
          <w:color w:val="000000"/>
        </w:rPr>
        <w:t xml:space="preserve">di </w:t>
      </w:r>
      <w:proofErr w:type="spellStart"/>
      <w:r w:rsidRPr="007B720F">
        <w:rPr>
          <w:rFonts w:ascii="Times New Roman" w:hAnsi="Times New Roman"/>
          <w:color w:val="000000"/>
          <w:lang w:val="en-US"/>
        </w:rPr>
        <w:t>komunitas</w:t>
      </w:r>
      <w:proofErr w:type="spellEnd"/>
      <w:r w:rsidRPr="007B720F">
        <w:rPr>
          <w:rFonts w:ascii="Times New Roman" w:hAnsi="Times New Roman"/>
          <w:color w:val="000000"/>
          <w:lang w:val="en-US"/>
        </w:rPr>
        <w:t xml:space="preserve"> Batak </w:t>
      </w:r>
      <w:proofErr w:type="spellStart"/>
      <w:r w:rsidRPr="007B720F">
        <w:rPr>
          <w:rFonts w:ascii="Times New Roman" w:hAnsi="Times New Roman"/>
          <w:color w:val="000000"/>
          <w:lang w:val="en-US"/>
        </w:rPr>
        <w:t>perantauan</w:t>
      </w:r>
      <w:proofErr w:type="spellEnd"/>
      <w:r w:rsidRPr="007B720F">
        <w:rPr>
          <w:rFonts w:ascii="Times New Roman" w:hAnsi="Times New Roman"/>
          <w:color w:val="000000"/>
          <w:lang w:val="en-US"/>
        </w:rPr>
        <w:t xml:space="preserve"> (</w:t>
      </w:r>
      <w:r w:rsidRPr="007B720F">
        <w:rPr>
          <w:rFonts w:ascii="Times New Roman" w:hAnsi="Times New Roman"/>
          <w:color w:val="000000"/>
        </w:rPr>
        <w:t>Cipayung, Jakarta Timur</w:t>
      </w:r>
      <w:r w:rsidRPr="007B720F">
        <w:rPr>
          <w:rFonts w:ascii="Times New Roman" w:hAnsi="Times New Roman"/>
          <w:color w:val="000000"/>
          <w:lang w:val="en-US"/>
        </w:rPr>
        <w:t>)</w:t>
      </w:r>
      <w:r w:rsidRPr="007B720F">
        <w:rPr>
          <w:rFonts w:ascii="Times New Roman" w:hAnsi="Times New Roman"/>
          <w:color w:val="000000"/>
        </w:rPr>
        <w:t xml:space="preserve">. </w:t>
      </w:r>
      <w:r w:rsidRPr="007B720F">
        <w:rPr>
          <w:rFonts w:ascii="Times New Roman" w:hAnsi="Times New Roman"/>
        </w:rPr>
        <w:t>Menurut Esterberg</w:t>
      </w:r>
      <w:r w:rsidRPr="007B720F">
        <w:rPr>
          <w:rFonts w:ascii="Times New Roman" w:hAnsi="Times New Roman"/>
          <w:lang w:val="en-US"/>
        </w:rPr>
        <w:t>, w</w:t>
      </w:r>
      <w:r w:rsidRPr="007B720F">
        <w:rPr>
          <w:rFonts w:ascii="Times New Roman" w:hAnsi="Times New Roman"/>
        </w:rPr>
        <w:t xml:space="preserve">awancara </w:t>
      </w:r>
      <w:r w:rsidRPr="007B720F">
        <w:rPr>
          <w:rFonts w:ascii="Times New Roman" w:hAnsi="Times New Roman"/>
          <w:lang w:val="en-US"/>
        </w:rPr>
        <w:t>s</w:t>
      </w:r>
      <w:r w:rsidRPr="007B720F">
        <w:rPr>
          <w:rFonts w:ascii="Times New Roman" w:hAnsi="Times New Roman"/>
        </w:rPr>
        <w:t xml:space="preserve">emi </w:t>
      </w:r>
      <w:r w:rsidRPr="007B720F">
        <w:rPr>
          <w:rFonts w:ascii="Times New Roman" w:hAnsi="Times New Roman"/>
          <w:lang w:val="en-US"/>
        </w:rPr>
        <w:t>t</w:t>
      </w:r>
      <w:r w:rsidRPr="007B720F">
        <w:rPr>
          <w:rFonts w:ascii="Times New Roman" w:hAnsi="Times New Roman"/>
        </w:rPr>
        <w:t xml:space="preserve">erstruktur merupakan salah satu jenis wawancara yang termasuk dalam kategori </w:t>
      </w:r>
      <w:r w:rsidRPr="007B720F">
        <w:rPr>
          <w:rFonts w:ascii="Times New Roman" w:hAnsi="Times New Roman"/>
          <w:i/>
          <w:iCs/>
        </w:rPr>
        <w:t>in-depth interview</w:t>
      </w:r>
      <w:r w:rsidRPr="007B720F">
        <w:rPr>
          <w:rFonts w:ascii="Times New Roman" w:hAnsi="Times New Roman"/>
          <w:lang w:val="en-US"/>
        </w:rPr>
        <w:t>.</w:t>
      </w:r>
      <w:r w:rsidRPr="007B720F">
        <w:rPr>
          <w:rStyle w:val="FootnoteReference"/>
          <w:rFonts w:ascii="Times New Roman" w:hAnsi="Times New Roman"/>
        </w:rPr>
        <w:footnoteReference w:id="10"/>
      </w:r>
      <w:r w:rsidRPr="007B720F">
        <w:rPr>
          <w:rFonts w:ascii="Times New Roman" w:hAnsi="Times New Roman"/>
          <w:lang w:val="en-US"/>
        </w:rPr>
        <w:t xml:space="preserve"> </w:t>
      </w:r>
      <w:r w:rsidRPr="007B720F">
        <w:rPr>
          <w:rFonts w:ascii="Times New Roman" w:hAnsi="Times New Roman"/>
        </w:rPr>
        <w:t>Dalam pelaksanaannya, pendekatan ini lebih fleksibel dibandingkan dengan wawancara terstruktur. Tujuannya adalah untuk menggali permasalahan dengan lebih mendalam, di mana pihak yang diwawancara diharapkan memberikan pendapat dan ide-ide mereka secara lebih bebas.</w:t>
      </w:r>
      <w:r w:rsidRPr="007B720F">
        <w:rPr>
          <w:rFonts w:ascii="Times New Roman" w:hAnsi="Times New Roman"/>
          <w:lang w:val="en-US"/>
        </w:rPr>
        <w:t xml:space="preserve"> </w:t>
      </w:r>
      <w:r w:rsidRPr="007B720F">
        <w:rPr>
          <w:rFonts w:ascii="Times New Roman" w:hAnsi="Times New Roman"/>
          <w:color w:val="000000"/>
        </w:rPr>
        <w:t xml:space="preserve">Pendekatan ini pada dasarnya adalah cara terbaik dan dapat spesifik menemukan realitas dan informasi yang sedang terjadi di masyarakat. Tujuan dari pendekatan kualitatif ini adalah untuk menghasilkan deskripsi yang dalam mengenai bahasa, tulisan, dan perilaku yang dapat diamati dari individu, kelompok, masyarakat, atau organisasi tertentu. Hal ini dilakukan dengan tujuan agar tidak adanya miskomunikasi antara penulis dan fakta yang ada di lapangan. Dengan metode ini, </w:t>
      </w:r>
      <w:r w:rsidRPr="007B720F">
        <w:rPr>
          <w:rFonts w:ascii="Times New Roman" w:hAnsi="Times New Roman"/>
          <w:color w:val="000000"/>
          <w:lang w:val="en-US"/>
        </w:rPr>
        <w:t>p</w:t>
      </w:r>
      <w:r w:rsidRPr="007B720F">
        <w:rPr>
          <w:rFonts w:ascii="Times New Roman" w:hAnsi="Times New Roman"/>
          <w:color w:val="000000"/>
        </w:rPr>
        <w:t xml:space="preserve">enulis dapat secara langsung menerima data dari ahlinya yang sudah lebih memahami dan dapat dibuktikan kebenarannya. </w:t>
      </w:r>
    </w:p>
    <w:p w14:paraId="331B60CE" w14:textId="01CEEC44" w:rsidR="00254C68" w:rsidRPr="007B720F" w:rsidRDefault="00254C68" w:rsidP="007B720F">
      <w:pPr>
        <w:pStyle w:val="NormalWeb"/>
        <w:spacing w:before="0" w:beforeAutospacing="0" w:after="0" w:afterAutospacing="0"/>
        <w:jc w:val="both"/>
        <w:rPr>
          <w:rFonts w:ascii="Times New Roman" w:hAnsi="Times New Roman"/>
          <w:b/>
          <w:bCs/>
          <w:color w:val="000000"/>
          <w:lang w:val="en-US"/>
        </w:rPr>
      </w:pPr>
      <w:r>
        <w:rPr>
          <w:rFonts w:ascii="Times New Roman" w:hAnsi="Times New Roman"/>
          <w:b/>
          <w:bCs/>
          <w:color w:val="000000"/>
          <w:lang w:val="en-US"/>
        </w:rPr>
        <w:t>HASIL DAN PEMBAHASAN</w:t>
      </w:r>
    </w:p>
    <w:p w14:paraId="16773B83" w14:textId="7B998AA5" w:rsidR="007B720F" w:rsidRPr="003F784D" w:rsidRDefault="007B720F" w:rsidP="005608F3">
      <w:pPr>
        <w:pStyle w:val="NormalWeb"/>
        <w:spacing w:before="0" w:beforeAutospacing="0" w:after="240" w:afterAutospacing="0"/>
        <w:ind w:firstLine="720"/>
        <w:jc w:val="both"/>
        <w:rPr>
          <w:rFonts w:ascii="Times New Roman" w:hAnsi="Times New Roman"/>
        </w:rPr>
      </w:pPr>
      <w:r w:rsidRPr="007B720F">
        <w:rPr>
          <w:rFonts w:ascii="Times New Roman" w:hAnsi="Times New Roman"/>
          <w:color w:val="000000"/>
        </w:rPr>
        <w:t xml:space="preserve">Berdasarkan metode kualitatif deskriptif, </w:t>
      </w:r>
      <w:r w:rsidRPr="007B720F">
        <w:rPr>
          <w:rFonts w:ascii="Times New Roman" w:hAnsi="Times New Roman"/>
          <w:color w:val="000000"/>
          <w:lang w:val="en-US"/>
        </w:rPr>
        <w:t>p</w:t>
      </w:r>
      <w:r w:rsidRPr="007B720F">
        <w:rPr>
          <w:rFonts w:ascii="Times New Roman" w:hAnsi="Times New Roman"/>
          <w:color w:val="000000"/>
        </w:rPr>
        <w:t xml:space="preserve">enulis memberikan beberapa pertanyaan kepada tiga narasumber dari masing-masing pihak </w:t>
      </w:r>
      <w:r w:rsidRPr="007B720F">
        <w:rPr>
          <w:rFonts w:ascii="Times New Roman" w:hAnsi="Times New Roman"/>
          <w:i/>
          <w:iCs/>
          <w:color w:val="000000"/>
        </w:rPr>
        <w:t>Parmalim</w:t>
      </w:r>
      <w:r w:rsidRPr="007B720F">
        <w:rPr>
          <w:rFonts w:ascii="Times New Roman" w:hAnsi="Times New Roman"/>
          <w:color w:val="000000"/>
        </w:rPr>
        <w:t xml:space="preserve"> dan pihak Kristen. Tujuan diadakannya wawancara ini bukan untuk membandingkan, melainkan untuk mengetahui sudut pandang dari orang-orang yang memiliki latar belakang berbeda. Pertanyaan yang diberikan adalah:</w:t>
      </w:r>
      <w:r w:rsidR="005608F3">
        <w:rPr>
          <w:rFonts w:ascii="Times New Roman" w:hAnsi="Times New Roman"/>
          <w:lang w:val="en-US"/>
        </w:rPr>
        <w:t xml:space="preserve"> (1) </w:t>
      </w:r>
      <w:r w:rsidRPr="007B720F">
        <w:rPr>
          <w:rFonts w:ascii="Times New Roman" w:hAnsi="Times New Roman"/>
          <w:color w:val="000000"/>
        </w:rPr>
        <w:t xml:space="preserve">Apa </w:t>
      </w:r>
      <w:r w:rsidRPr="007B720F">
        <w:rPr>
          <w:rFonts w:ascii="Times New Roman" w:hAnsi="Times New Roman"/>
          <w:color w:val="000000"/>
          <w:lang w:val="en-US"/>
        </w:rPr>
        <w:t>m</w:t>
      </w:r>
      <w:r w:rsidRPr="007B720F">
        <w:rPr>
          <w:rFonts w:ascii="Times New Roman" w:hAnsi="Times New Roman"/>
          <w:color w:val="000000"/>
        </w:rPr>
        <w:t xml:space="preserve">akna dari kebersamaan sosial dalam </w:t>
      </w:r>
      <w:r w:rsidRPr="007B720F">
        <w:rPr>
          <w:rFonts w:ascii="Times New Roman" w:hAnsi="Times New Roman"/>
          <w:i/>
          <w:iCs/>
          <w:color w:val="000000"/>
        </w:rPr>
        <w:t>Parmalim</w:t>
      </w:r>
      <w:r w:rsidRPr="007B720F">
        <w:rPr>
          <w:rFonts w:ascii="Times New Roman" w:hAnsi="Times New Roman"/>
          <w:color w:val="000000"/>
        </w:rPr>
        <w:t xml:space="preserve"> (</w:t>
      </w:r>
      <w:r w:rsidRPr="007B720F">
        <w:rPr>
          <w:rFonts w:ascii="Times New Roman" w:hAnsi="Times New Roman"/>
          <w:color w:val="000000"/>
          <w:lang w:val="en-US"/>
        </w:rPr>
        <w:t>b</w:t>
      </w:r>
      <w:r w:rsidRPr="007B720F">
        <w:rPr>
          <w:rFonts w:ascii="Times New Roman" w:hAnsi="Times New Roman"/>
          <w:color w:val="000000"/>
        </w:rPr>
        <w:t xml:space="preserve">agi narasumber </w:t>
      </w:r>
      <w:r w:rsidRPr="007B720F">
        <w:rPr>
          <w:rFonts w:ascii="Times New Roman" w:hAnsi="Times New Roman"/>
          <w:i/>
          <w:iCs/>
          <w:color w:val="000000"/>
        </w:rPr>
        <w:t>Parmalim</w:t>
      </w:r>
      <w:r w:rsidRPr="007B720F">
        <w:rPr>
          <w:rFonts w:ascii="Times New Roman" w:hAnsi="Times New Roman"/>
          <w:color w:val="000000"/>
        </w:rPr>
        <w:t>) dan dalam Kristen (</w:t>
      </w:r>
      <w:r w:rsidRPr="007B720F">
        <w:rPr>
          <w:rFonts w:ascii="Times New Roman" w:hAnsi="Times New Roman"/>
          <w:color w:val="000000"/>
          <w:lang w:val="en-US"/>
        </w:rPr>
        <w:t>b</w:t>
      </w:r>
      <w:r w:rsidRPr="007B720F">
        <w:rPr>
          <w:rFonts w:ascii="Times New Roman" w:hAnsi="Times New Roman"/>
          <w:color w:val="000000"/>
        </w:rPr>
        <w:t>agi narasumber Kristen)</w:t>
      </w:r>
      <w:r w:rsidRPr="007B720F">
        <w:rPr>
          <w:rFonts w:ascii="Times New Roman" w:hAnsi="Times New Roman"/>
          <w:color w:val="000000"/>
          <w:lang w:val="en-US"/>
        </w:rPr>
        <w:t>?</w:t>
      </w:r>
      <w:r w:rsidR="005608F3">
        <w:rPr>
          <w:rFonts w:ascii="Times New Roman" w:hAnsi="Times New Roman"/>
          <w:color w:val="000000"/>
          <w:lang w:val="en-US"/>
        </w:rPr>
        <w:t xml:space="preserve"> (2) </w:t>
      </w:r>
      <w:r w:rsidRPr="003F784D">
        <w:rPr>
          <w:rFonts w:ascii="Times New Roman" w:hAnsi="Times New Roman"/>
          <w:color w:val="000000"/>
        </w:rPr>
        <w:t>Akti</w:t>
      </w:r>
      <w:r w:rsidR="003F784D">
        <w:rPr>
          <w:rFonts w:ascii="Times New Roman" w:hAnsi="Times New Roman"/>
          <w:color w:val="000000"/>
          <w:lang w:val="en-US"/>
        </w:rPr>
        <w:t>v</w:t>
      </w:r>
      <w:r w:rsidRPr="003F784D">
        <w:rPr>
          <w:rFonts w:ascii="Times New Roman" w:hAnsi="Times New Roman"/>
          <w:color w:val="000000"/>
        </w:rPr>
        <w:t xml:space="preserve">itas seperti apa yang dapat mempererat kebersamaan dalam </w:t>
      </w:r>
      <w:r w:rsidRPr="003F784D">
        <w:rPr>
          <w:rFonts w:ascii="Times New Roman" w:hAnsi="Times New Roman"/>
          <w:i/>
          <w:iCs/>
          <w:color w:val="000000"/>
        </w:rPr>
        <w:t>Parmalim</w:t>
      </w:r>
      <w:r w:rsidRPr="003F784D">
        <w:rPr>
          <w:rFonts w:ascii="Times New Roman" w:hAnsi="Times New Roman"/>
          <w:color w:val="000000"/>
        </w:rPr>
        <w:t xml:space="preserve"> (</w:t>
      </w:r>
      <w:r w:rsidRPr="003F784D">
        <w:rPr>
          <w:rFonts w:ascii="Times New Roman" w:hAnsi="Times New Roman"/>
          <w:color w:val="000000"/>
          <w:lang w:val="en-US"/>
        </w:rPr>
        <w:t>b</w:t>
      </w:r>
      <w:r w:rsidRPr="003F784D">
        <w:rPr>
          <w:rFonts w:ascii="Times New Roman" w:hAnsi="Times New Roman"/>
          <w:color w:val="000000"/>
        </w:rPr>
        <w:t xml:space="preserve">agi narasumber </w:t>
      </w:r>
      <w:r w:rsidRPr="003F784D">
        <w:rPr>
          <w:rFonts w:ascii="Times New Roman" w:hAnsi="Times New Roman"/>
          <w:i/>
          <w:iCs/>
          <w:color w:val="000000"/>
        </w:rPr>
        <w:t>Parmalim</w:t>
      </w:r>
      <w:r w:rsidRPr="003F784D">
        <w:rPr>
          <w:rFonts w:ascii="Times New Roman" w:hAnsi="Times New Roman"/>
          <w:color w:val="000000"/>
        </w:rPr>
        <w:t>) dan dalam Kristen (</w:t>
      </w:r>
      <w:r w:rsidRPr="003F784D">
        <w:rPr>
          <w:rFonts w:ascii="Times New Roman" w:hAnsi="Times New Roman"/>
          <w:color w:val="000000"/>
          <w:lang w:val="en-US"/>
        </w:rPr>
        <w:t>b</w:t>
      </w:r>
      <w:r w:rsidRPr="003F784D">
        <w:rPr>
          <w:rFonts w:ascii="Times New Roman" w:hAnsi="Times New Roman"/>
          <w:color w:val="000000"/>
        </w:rPr>
        <w:t>agi narasumber Kristen)</w:t>
      </w:r>
      <w:r w:rsidRPr="003F784D">
        <w:rPr>
          <w:rFonts w:ascii="Times New Roman" w:hAnsi="Times New Roman"/>
          <w:color w:val="000000"/>
          <w:lang w:val="en-US"/>
        </w:rPr>
        <w:t>?</w:t>
      </w:r>
      <w:r w:rsidR="005608F3">
        <w:rPr>
          <w:rFonts w:ascii="Times New Roman" w:hAnsi="Times New Roman"/>
          <w:color w:val="000000"/>
          <w:lang w:val="en-US"/>
        </w:rPr>
        <w:t xml:space="preserve"> (3) </w:t>
      </w:r>
      <w:r w:rsidRPr="003F784D">
        <w:rPr>
          <w:rFonts w:ascii="Times New Roman" w:hAnsi="Times New Roman"/>
          <w:color w:val="000000"/>
        </w:rPr>
        <w:t>Nilai-nilai apa saja yang diperlukan agar kebersamaan dalam keberagaman dapat semakin erat?</w:t>
      </w:r>
    </w:p>
    <w:p w14:paraId="7732BB25" w14:textId="5DCFD73A" w:rsidR="007B720F" w:rsidRPr="007B720F" w:rsidRDefault="007B720F" w:rsidP="005608F3">
      <w:pPr>
        <w:pStyle w:val="NormalWeb"/>
        <w:spacing w:before="240" w:beforeAutospacing="0" w:after="240" w:afterAutospacing="0"/>
        <w:ind w:firstLine="720"/>
        <w:jc w:val="both"/>
        <w:rPr>
          <w:rFonts w:ascii="Times New Roman" w:hAnsi="Times New Roman"/>
        </w:rPr>
      </w:pPr>
      <w:r w:rsidRPr="007B720F">
        <w:rPr>
          <w:rFonts w:ascii="Times New Roman" w:hAnsi="Times New Roman"/>
          <w:color w:val="000000"/>
        </w:rPr>
        <w:t xml:space="preserve">Dari pertanyaan yang diberikan, </w:t>
      </w:r>
      <w:r w:rsidRPr="007B720F">
        <w:rPr>
          <w:rFonts w:ascii="Times New Roman" w:hAnsi="Times New Roman"/>
          <w:color w:val="000000"/>
          <w:lang w:val="en-US"/>
        </w:rPr>
        <w:t>n</w:t>
      </w:r>
      <w:r w:rsidRPr="007B720F">
        <w:rPr>
          <w:rFonts w:ascii="Times New Roman" w:hAnsi="Times New Roman"/>
          <w:color w:val="000000"/>
        </w:rPr>
        <w:t>arasumber memberikan jawaban-jawaban yang beragam</w:t>
      </w:r>
      <w:r w:rsidR="003F784D">
        <w:rPr>
          <w:rFonts w:ascii="Times New Roman" w:hAnsi="Times New Roman"/>
          <w:color w:val="000000"/>
          <w:lang w:val="en-US"/>
        </w:rPr>
        <w:t xml:space="preserve"> </w:t>
      </w:r>
      <w:r w:rsidRPr="007B720F">
        <w:rPr>
          <w:rFonts w:ascii="Times New Roman" w:hAnsi="Times New Roman"/>
          <w:color w:val="000000"/>
        </w:rPr>
        <w:t>seperti:</w:t>
      </w:r>
    </w:p>
    <w:p w14:paraId="4FD3AEE3" w14:textId="77777777" w:rsidR="005608F3" w:rsidRDefault="003F784D" w:rsidP="00BD3860">
      <w:pPr>
        <w:pStyle w:val="NormalWeb"/>
        <w:numPr>
          <w:ilvl w:val="0"/>
          <w:numId w:val="3"/>
        </w:numPr>
        <w:spacing w:before="0" w:beforeAutospacing="0" w:after="240" w:afterAutospacing="0"/>
        <w:ind w:left="360"/>
        <w:jc w:val="both"/>
        <w:rPr>
          <w:rFonts w:ascii="Times New Roman" w:hAnsi="Times New Roman"/>
        </w:rPr>
      </w:pPr>
      <w:r w:rsidRPr="005608F3">
        <w:rPr>
          <w:rFonts w:ascii="Times New Roman" w:hAnsi="Times New Roman"/>
          <w:color w:val="000000"/>
          <w:lang w:val="en-US"/>
        </w:rPr>
        <w:t xml:space="preserve">Dari </w:t>
      </w:r>
      <w:r w:rsidR="007B720F" w:rsidRPr="005608F3">
        <w:rPr>
          <w:rFonts w:ascii="Times New Roman" w:hAnsi="Times New Roman"/>
          <w:color w:val="000000"/>
        </w:rPr>
        <w:t>TBS</w:t>
      </w:r>
      <w:r w:rsidRPr="005608F3">
        <w:rPr>
          <w:rFonts w:ascii="Times New Roman" w:hAnsi="Times New Roman"/>
          <w:color w:val="000000"/>
          <w:lang w:val="en-US"/>
        </w:rPr>
        <w:t xml:space="preserve"> yang </w:t>
      </w:r>
      <w:proofErr w:type="spellStart"/>
      <w:r w:rsidRPr="005608F3">
        <w:rPr>
          <w:rFonts w:ascii="Times New Roman" w:hAnsi="Times New Roman"/>
          <w:color w:val="000000"/>
          <w:lang w:val="en-US"/>
        </w:rPr>
        <w:t>berusia</w:t>
      </w:r>
      <w:proofErr w:type="spellEnd"/>
      <w:r w:rsidRPr="005608F3">
        <w:rPr>
          <w:rFonts w:ascii="Times New Roman" w:hAnsi="Times New Roman"/>
          <w:color w:val="000000"/>
          <w:lang w:val="en-US"/>
        </w:rPr>
        <w:t xml:space="preserve"> </w:t>
      </w:r>
      <w:r w:rsidR="007B720F" w:rsidRPr="005608F3">
        <w:rPr>
          <w:rFonts w:ascii="Times New Roman" w:hAnsi="Times New Roman"/>
          <w:color w:val="000000"/>
          <w:lang w:val="en-US"/>
        </w:rPr>
        <w:t xml:space="preserve">27 </w:t>
      </w:r>
      <w:proofErr w:type="spellStart"/>
      <w:r w:rsidR="007B720F" w:rsidRPr="005608F3">
        <w:rPr>
          <w:rFonts w:ascii="Times New Roman" w:hAnsi="Times New Roman"/>
          <w:color w:val="000000"/>
          <w:lang w:val="en-US"/>
        </w:rPr>
        <w:t>t</w:t>
      </w:r>
      <w:r w:rsidRPr="005608F3">
        <w:rPr>
          <w:rFonts w:ascii="Times New Roman" w:hAnsi="Times New Roman"/>
          <w:color w:val="000000"/>
          <w:lang w:val="en-US"/>
        </w:rPr>
        <w:t>a</w:t>
      </w:r>
      <w:r w:rsidR="007B720F" w:rsidRPr="005608F3">
        <w:rPr>
          <w:rFonts w:ascii="Times New Roman" w:hAnsi="Times New Roman"/>
          <w:color w:val="000000"/>
          <w:lang w:val="en-US"/>
        </w:rPr>
        <w:t>h</w:t>
      </w:r>
      <w:r w:rsidRPr="005608F3">
        <w:rPr>
          <w:rFonts w:ascii="Times New Roman" w:hAnsi="Times New Roman"/>
          <w:color w:val="000000"/>
          <w:lang w:val="en-US"/>
        </w:rPr>
        <w:t>un</w:t>
      </w:r>
      <w:proofErr w:type="spellEnd"/>
      <w:r w:rsidRPr="005608F3">
        <w:rPr>
          <w:rFonts w:ascii="Times New Roman" w:hAnsi="Times New Roman"/>
          <w:color w:val="000000"/>
          <w:lang w:val="en-US"/>
        </w:rPr>
        <w:t xml:space="preserve"> dan </w:t>
      </w:r>
      <w:proofErr w:type="spellStart"/>
      <w:r w:rsidRPr="005608F3">
        <w:rPr>
          <w:rFonts w:ascii="Times New Roman" w:hAnsi="Times New Roman"/>
          <w:color w:val="000000"/>
          <w:lang w:val="en-US"/>
        </w:rPr>
        <w:t>merupakan</w:t>
      </w:r>
      <w:proofErr w:type="spellEnd"/>
      <w:r w:rsidR="007B720F" w:rsidRPr="005608F3">
        <w:rPr>
          <w:rFonts w:ascii="Times New Roman" w:hAnsi="Times New Roman"/>
          <w:color w:val="000000"/>
          <w:lang w:val="en-US"/>
        </w:rPr>
        <w:t xml:space="preserve"> </w:t>
      </w:r>
      <w:proofErr w:type="spellStart"/>
      <w:r w:rsidR="007B720F" w:rsidRPr="005608F3">
        <w:rPr>
          <w:rFonts w:ascii="Times New Roman" w:hAnsi="Times New Roman"/>
          <w:color w:val="000000"/>
          <w:lang w:val="en-US"/>
        </w:rPr>
        <w:t>penganut</w:t>
      </w:r>
      <w:proofErr w:type="spellEnd"/>
      <w:r w:rsidR="007B720F" w:rsidRPr="005608F3">
        <w:rPr>
          <w:rFonts w:ascii="Times New Roman" w:hAnsi="Times New Roman"/>
          <w:color w:val="000000"/>
        </w:rPr>
        <w:t xml:space="preserve"> </w:t>
      </w:r>
      <w:r w:rsidR="007B720F" w:rsidRPr="005608F3">
        <w:rPr>
          <w:rFonts w:ascii="Times New Roman" w:hAnsi="Times New Roman"/>
          <w:i/>
          <w:iCs/>
          <w:color w:val="000000"/>
        </w:rPr>
        <w:t>Parmalim</w:t>
      </w:r>
      <w:r w:rsidRPr="005608F3">
        <w:rPr>
          <w:rFonts w:ascii="Times New Roman" w:hAnsi="Times New Roman"/>
          <w:color w:val="000000"/>
          <w:lang w:val="en-US"/>
        </w:rPr>
        <w:t xml:space="preserve">. </w:t>
      </w:r>
      <w:proofErr w:type="spellStart"/>
      <w:r w:rsidRPr="005608F3">
        <w:rPr>
          <w:rFonts w:ascii="Times New Roman" w:hAnsi="Times New Roman"/>
          <w:color w:val="000000"/>
          <w:lang w:val="en-US"/>
        </w:rPr>
        <w:t>Menurutnya</w:t>
      </w:r>
      <w:proofErr w:type="spellEnd"/>
      <w:r w:rsidRPr="005608F3">
        <w:rPr>
          <w:rFonts w:ascii="Times New Roman" w:hAnsi="Times New Roman"/>
          <w:color w:val="000000"/>
          <w:lang w:val="en-US"/>
        </w:rPr>
        <w:t>, k</w:t>
      </w:r>
      <w:r w:rsidR="007B720F" w:rsidRPr="005608F3">
        <w:rPr>
          <w:rFonts w:ascii="Times New Roman" w:hAnsi="Times New Roman"/>
          <w:color w:val="000000"/>
        </w:rPr>
        <w:t>ebersamaan adalah kerjasama dari semua orang. Selain itu juga ketika orang banyak berkumpul tanpa melihat latar belakang masing-masing dan saling berbagi cerita tanpa ada beban dan hanya ada kebahagiaan saat berkumpul bersama.</w:t>
      </w:r>
      <w:r w:rsidR="005608F3" w:rsidRPr="005608F3">
        <w:rPr>
          <w:rFonts w:ascii="Times New Roman" w:hAnsi="Times New Roman"/>
          <w:color w:val="000000"/>
          <w:lang w:val="en-US"/>
        </w:rPr>
        <w:t xml:space="preserve"> </w:t>
      </w:r>
      <w:proofErr w:type="spellStart"/>
      <w:r w:rsidR="005608F3" w:rsidRPr="005608F3">
        <w:rPr>
          <w:rFonts w:ascii="Times New Roman" w:hAnsi="Times New Roman"/>
          <w:color w:val="000000"/>
          <w:lang w:val="en-US"/>
        </w:rPr>
        <w:t>Aktivitas</w:t>
      </w:r>
      <w:proofErr w:type="spellEnd"/>
      <w:r w:rsidR="005608F3" w:rsidRPr="005608F3">
        <w:rPr>
          <w:rFonts w:ascii="Times New Roman" w:hAnsi="Times New Roman"/>
          <w:color w:val="000000"/>
          <w:lang w:val="en-US"/>
        </w:rPr>
        <w:t xml:space="preserve"> yang </w:t>
      </w:r>
      <w:proofErr w:type="spellStart"/>
      <w:r w:rsidR="005608F3" w:rsidRPr="005608F3">
        <w:rPr>
          <w:rFonts w:ascii="Times New Roman" w:hAnsi="Times New Roman"/>
          <w:color w:val="000000"/>
          <w:lang w:val="en-US"/>
        </w:rPr>
        <w:t>dapat</w:t>
      </w:r>
      <w:proofErr w:type="spellEnd"/>
      <w:r w:rsidR="005608F3" w:rsidRPr="005608F3">
        <w:rPr>
          <w:rFonts w:ascii="Times New Roman" w:hAnsi="Times New Roman"/>
          <w:color w:val="000000"/>
          <w:lang w:val="en-US"/>
        </w:rPr>
        <w:t xml:space="preserve"> </w:t>
      </w:r>
      <w:proofErr w:type="spellStart"/>
      <w:r w:rsidR="005608F3" w:rsidRPr="005608F3">
        <w:rPr>
          <w:rFonts w:ascii="Times New Roman" w:hAnsi="Times New Roman"/>
          <w:color w:val="000000"/>
          <w:lang w:val="en-US"/>
        </w:rPr>
        <w:t>mempererat</w:t>
      </w:r>
      <w:proofErr w:type="spellEnd"/>
      <w:r w:rsidR="005608F3" w:rsidRPr="005608F3">
        <w:rPr>
          <w:rFonts w:ascii="Times New Roman" w:hAnsi="Times New Roman"/>
          <w:color w:val="000000"/>
          <w:lang w:val="en-US"/>
        </w:rPr>
        <w:t xml:space="preserve"> </w:t>
      </w:r>
      <w:proofErr w:type="spellStart"/>
      <w:r w:rsidR="005608F3" w:rsidRPr="005608F3">
        <w:rPr>
          <w:rFonts w:ascii="Times New Roman" w:hAnsi="Times New Roman"/>
          <w:color w:val="000000"/>
          <w:lang w:val="en-US"/>
        </w:rPr>
        <w:t>kebersamaan</w:t>
      </w:r>
      <w:proofErr w:type="spellEnd"/>
      <w:r w:rsidR="005608F3" w:rsidRPr="005608F3">
        <w:rPr>
          <w:rFonts w:ascii="Times New Roman" w:hAnsi="Times New Roman"/>
          <w:color w:val="000000"/>
          <w:lang w:val="en-US"/>
        </w:rPr>
        <w:t xml:space="preserve"> </w:t>
      </w:r>
      <w:proofErr w:type="spellStart"/>
      <w:r w:rsidR="005608F3" w:rsidRPr="005608F3">
        <w:rPr>
          <w:rFonts w:ascii="Times New Roman" w:hAnsi="Times New Roman"/>
          <w:color w:val="000000"/>
          <w:lang w:val="en-US"/>
        </w:rPr>
        <w:t>dalam</w:t>
      </w:r>
      <w:proofErr w:type="spellEnd"/>
      <w:r w:rsidR="005608F3" w:rsidRPr="005608F3">
        <w:rPr>
          <w:rFonts w:ascii="Times New Roman" w:hAnsi="Times New Roman"/>
          <w:color w:val="000000"/>
          <w:lang w:val="en-US"/>
        </w:rPr>
        <w:t xml:space="preserve"> </w:t>
      </w:r>
      <w:proofErr w:type="spellStart"/>
      <w:r w:rsidR="005608F3" w:rsidRPr="005608F3">
        <w:rPr>
          <w:rFonts w:ascii="Times New Roman" w:hAnsi="Times New Roman"/>
          <w:i/>
          <w:iCs/>
          <w:color w:val="000000"/>
          <w:lang w:val="en-US"/>
        </w:rPr>
        <w:t>Parmalim</w:t>
      </w:r>
      <w:proofErr w:type="spellEnd"/>
      <w:r w:rsidR="005608F3" w:rsidRPr="005608F3">
        <w:rPr>
          <w:rFonts w:ascii="Times New Roman" w:hAnsi="Times New Roman"/>
          <w:color w:val="000000"/>
          <w:lang w:val="en-US"/>
        </w:rPr>
        <w:t xml:space="preserve"> dan </w:t>
      </w:r>
      <w:proofErr w:type="spellStart"/>
      <w:r w:rsidR="005608F3" w:rsidRPr="005608F3">
        <w:rPr>
          <w:rFonts w:ascii="Times New Roman" w:hAnsi="Times New Roman"/>
          <w:color w:val="000000"/>
          <w:lang w:val="en-US"/>
        </w:rPr>
        <w:t>dalam</w:t>
      </w:r>
      <w:proofErr w:type="spellEnd"/>
      <w:r w:rsidR="005608F3" w:rsidRPr="005608F3">
        <w:rPr>
          <w:rFonts w:ascii="Times New Roman" w:hAnsi="Times New Roman"/>
          <w:color w:val="000000"/>
          <w:lang w:val="en-US"/>
        </w:rPr>
        <w:t xml:space="preserve"> Kristen di </w:t>
      </w:r>
      <w:proofErr w:type="spellStart"/>
      <w:r w:rsidR="005608F3" w:rsidRPr="005608F3">
        <w:rPr>
          <w:rFonts w:ascii="Times New Roman" w:hAnsi="Times New Roman"/>
          <w:color w:val="000000"/>
          <w:lang w:val="en-US"/>
        </w:rPr>
        <w:t>antaranya</w:t>
      </w:r>
      <w:proofErr w:type="spellEnd"/>
      <w:r w:rsidR="005608F3" w:rsidRPr="005608F3">
        <w:rPr>
          <w:rFonts w:ascii="Times New Roman" w:hAnsi="Times New Roman"/>
          <w:color w:val="000000"/>
          <w:lang w:val="en-US"/>
        </w:rPr>
        <w:t xml:space="preserve"> </w:t>
      </w:r>
      <w:proofErr w:type="spellStart"/>
      <w:r w:rsidR="005608F3" w:rsidRPr="005608F3">
        <w:rPr>
          <w:rFonts w:ascii="Times New Roman" w:hAnsi="Times New Roman"/>
          <w:color w:val="000000"/>
          <w:lang w:val="en-US"/>
        </w:rPr>
        <w:t>adalah</w:t>
      </w:r>
      <w:proofErr w:type="spellEnd"/>
      <w:r w:rsidR="005608F3" w:rsidRPr="005608F3">
        <w:rPr>
          <w:rFonts w:ascii="Times New Roman" w:hAnsi="Times New Roman"/>
          <w:color w:val="000000"/>
          <w:lang w:val="en-US"/>
        </w:rPr>
        <w:t xml:space="preserve"> i</w:t>
      </w:r>
      <w:r w:rsidR="007B720F" w:rsidRPr="005608F3">
        <w:rPr>
          <w:rFonts w:ascii="Times New Roman" w:hAnsi="Times New Roman"/>
          <w:color w:val="000000"/>
        </w:rPr>
        <w:t>badah bersama, melakukan upacara adat bersama, perkumpulan keluarga.</w:t>
      </w:r>
      <w:r w:rsidR="005608F3" w:rsidRPr="005608F3">
        <w:rPr>
          <w:rFonts w:ascii="Times New Roman" w:hAnsi="Times New Roman"/>
          <w:color w:val="000000"/>
          <w:lang w:val="en-US"/>
        </w:rPr>
        <w:t xml:space="preserve"> </w:t>
      </w:r>
      <w:proofErr w:type="spellStart"/>
      <w:r w:rsidR="005608F3" w:rsidRPr="005608F3">
        <w:rPr>
          <w:rFonts w:ascii="Times New Roman" w:hAnsi="Times New Roman"/>
          <w:color w:val="000000"/>
          <w:lang w:val="en-US"/>
        </w:rPr>
        <w:t>Menurut</w:t>
      </w:r>
      <w:proofErr w:type="spellEnd"/>
      <w:r w:rsidR="005608F3" w:rsidRPr="005608F3">
        <w:rPr>
          <w:rFonts w:ascii="Times New Roman" w:hAnsi="Times New Roman"/>
          <w:color w:val="000000"/>
          <w:lang w:val="en-US"/>
        </w:rPr>
        <w:t xml:space="preserve"> TBS, </w:t>
      </w:r>
      <w:proofErr w:type="spellStart"/>
      <w:r w:rsidR="005608F3" w:rsidRPr="005608F3">
        <w:rPr>
          <w:rFonts w:ascii="Times New Roman" w:hAnsi="Times New Roman"/>
          <w:color w:val="000000"/>
          <w:lang w:val="en-US"/>
        </w:rPr>
        <w:t>nilai-nilai</w:t>
      </w:r>
      <w:proofErr w:type="spellEnd"/>
      <w:r w:rsidR="005608F3" w:rsidRPr="005608F3">
        <w:rPr>
          <w:rFonts w:ascii="Times New Roman" w:hAnsi="Times New Roman"/>
          <w:color w:val="000000"/>
          <w:lang w:val="en-US"/>
        </w:rPr>
        <w:t xml:space="preserve"> </w:t>
      </w:r>
      <w:r w:rsidR="005608F3">
        <w:rPr>
          <w:rFonts w:ascii="Times New Roman" w:hAnsi="Times New Roman"/>
          <w:color w:val="000000"/>
          <w:lang w:val="en-US"/>
        </w:rPr>
        <w:t>s</w:t>
      </w:r>
      <w:r w:rsidR="007B720F" w:rsidRPr="005608F3">
        <w:rPr>
          <w:rFonts w:ascii="Times New Roman" w:hAnsi="Times New Roman"/>
          <w:color w:val="000000"/>
        </w:rPr>
        <w:t>aling menghargai dan menghormati walaupun berbeda-beda dan juga tidak membeda-bedakan satu ras</w:t>
      </w:r>
      <w:r w:rsidR="005608F3">
        <w:rPr>
          <w:rFonts w:ascii="Times New Roman" w:hAnsi="Times New Roman"/>
          <w:color w:val="000000"/>
          <w:lang w:val="en-US"/>
        </w:rPr>
        <w:t xml:space="preserve"> </w:t>
      </w:r>
      <w:r w:rsidR="007B720F" w:rsidRPr="005608F3">
        <w:rPr>
          <w:rFonts w:ascii="Times New Roman" w:hAnsi="Times New Roman"/>
          <w:color w:val="000000"/>
        </w:rPr>
        <w:t>atau agama tertentu, tidak bersifat eksklusif</w:t>
      </w:r>
      <w:r w:rsidR="005608F3">
        <w:rPr>
          <w:rFonts w:ascii="Times New Roman" w:hAnsi="Times New Roman"/>
          <w:color w:val="000000"/>
          <w:lang w:val="en-US"/>
        </w:rPr>
        <w:t xml:space="preserve"> </w:t>
      </w:r>
      <w:proofErr w:type="spellStart"/>
      <w:r w:rsidR="005608F3">
        <w:rPr>
          <w:rFonts w:ascii="Times New Roman" w:hAnsi="Times New Roman"/>
          <w:color w:val="000000"/>
          <w:lang w:val="en-US"/>
        </w:rPr>
        <w:t>diperlukan</w:t>
      </w:r>
      <w:proofErr w:type="spellEnd"/>
      <w:r w:rsidR="005608F3">
        <w:rPr>
          <w:rFonts w:ascii="Times New Roman" w:hAnsi="Times New Roman"/>
          <w:color w:val="000000"/>
          <w:lang w:val="en-US"/>
        </w:rPr>
        <w:t xml:space="preserve"> agar </w:t>
      </w:r>
      <w:r w:rsidR="005608F3" w:rsidRPr="003F784D">
        <w:rPr>
          <w:rFonts w:ascii="Times New Roman" w:hAnsi="Times New Roman"/>
          <w:color w:val="000000"/>
        </w:rPr>
        <w:t>kebersamaan dalam keberagaman dapat semakin erat</w:t>
      </w:r>
      <w:r w:rsidR="005608F3">
        <w:rPr>
          <w:rFonts w:ascii="Times New Roman" w:hAnsi="Times New Roman"/>
          <w:color w:val="000000"/>
          <w:lang w:val="en-US"/>
        </w:rPr>
        <w:t>.</w:t>
      </w:r>
    </w:p>
    <w:p w14:paraId="4F79D610" w14:textId="77777777" w:rsidR="0057662C" w:rsidRDefault="007B720F" w:rsidP="00BD3860">
      <w:pPr>
        <w:pStyle w:val="NormalWeb"/>
        <w:numPr>
          <w:ilvl w:val="0"/>
          <w:numId w:val="3"/>
        </w:numPr>
        <w:spacing w:before="0" w:beforeAutospacing="0" w:after="240" w:afterAutospacing="0"/>
        <w:ind w:left="360"/>
        <w:jc w:val="both"/>
        <w:rPr>
          <w:rFonts w:ascii="Times New Roman" w:hAnsi="Times New Roman"/>
          <w:lang w:val="en-US"/>
        </w:rPr>
      </w:pPr>
      <w:r w:rsidRPr="0057662C">
        <w:rPr>
          <w:rFonts w:ascii="Times New Roman" w:hAnsi="Times New Roman"/>
          <w:color w:val="000000"/>
        </w:rPr>
        <w:t>AET</w:t>
      </w:r>
      <w:r w:rsidRPr="0057662C">
        <w:rPr>
          <w:rFonts w:ascii="Times New Roman" w:hAnsi="Times New Roman"/>
          <w:color w:val="000000"/>
          <w:lang w:val="en-US"/>
        </w:rPr>
        <w:t xml:space="preserve"> </w:t>
      </w:r>
      <w:r w:rsidR="005608F3" w:rsidRPr="0057662C">
        <w:rPr>
          <w:rFonts w:ascii="Times New Roman" w:hAnsi="Times New Roman"/>
          <w:color w:val="000000"/>
          <w:lang w:val="en-US"/>
        </w:rPr>
        <w:t xml:space="preserve">yang </w:t>
      </w:r>
      <w:proofErr w:type="spellStart"/>
      <w:r w:rsidR="005608F3" w:rsidRPr="0057662C">
        <w:rPr>
          <w:rFonts w:ascii="Times New Roman" w:hAnsi="Times New Roman"/>
          <w:color w:val="000000"/>
          <w:lang w:val="en-US"/>
        </w:rPr>
        <w:t>berusia</w:t>
      </w:r>
      <w:proofErr w:type="spellEnd"/>
      <w:r w:rsidR="005608F3" w:rsidRPr="0057662C">
        <w:rPr>
          <w:rFonts w:ascii="Times New Roman" w:hAnsi="Times New Roman"/>
          <w:color w:val="000000"/>
          <w:lang w:val="en-US"/>
        </w:rPr>
        <w:t xml:space="preserve"> </w:t>
      </w:r>
      <w:r w:rsidRPr="0057662C">
        <w:rPr>
          <w:rFonts w:ascii="Times New Roman" w:hAnsi="Times New Roman"/>
          <w:color w:val="000000"/>
          <w:lang w:val="en-US"/>
        </w:rPr>
        <w:t xml:space="preserve">30 </w:t>
      </w:r>
      <w:proofErr w:type="spellStart"/>
      <w:r w:rsidRPr="0057662C">
        <w:rPr>
          <w:rFonts w:ascii="Times New Roman" w:hAnsi="Times New Roman"/>
          <w:color w:val="000000"/>
          <w:lang w:val="en-US"/>
        </w:rPr>
        <w:t>t</w:t>
      </w:r>
      <w:r w:rsidR="005608F3" w:rsidRPr="0057662C">
        <w:rPr>
          <w:rFonts w:ascii="Times New Roman" w:hAnsi="Times New Roman"/>
          <w:color w:val="000000"/>
          <w:lang w:val="en-US"/>
        </w:rPr>
        <w:t>a</w:t>
      </w:r>
      <w:r w:rsidRPr="0057662C">
        <w:rPr>
          <w:rFonts w:ascii="Times New Roman" w:hAnsi="Times New Roman"/>
          <w:color w:val="000000"/>
          <w:lang w:val="en-US"/>
        </w:rPr>
        <w:t>h</w:t>
      </w:r>
      <w:r w:rsidR="005608F3" w:rsidRPr="0057662C">
        <w:rPr>
          <w:rFonts w:ascii="Times New Roman" w:hAnsi="Times New Roman"/>
          <w:color w:val="000000"/>
          <w:lang w:val="en-US"/>
        </w:rPr>
        <w:t>un</w:t>
      </w:r>
      <w:proofErr w:type="spellEnd"/>
      <w:r w:rsidR="005608F3" w:rsidRPr="0057662C">
        <w:rPr>
          <w:rFonts w:ascii="Times New Roman" w:hAnsi="Times New Roman"/>
          <w:color w:val="000000"/>
          <w:lang w:val="en-US"/>
        </w:rPr>
        <w:t xml:space="preserve"> dan </w:t>
      </w:r>
      <w:proofErr w:type="spellStart"/>
      <w:r w:rsidR="005608F3" w:rsidRPr="0057662C">
        <w:rPr>
          <w:rFonts w:ascii="Times New Roman" w:hAnsi="Times New Roman"/>
          <w:color w:val="000000"/>
          <w:lang w:val="en-US"/>
        </w:rPr>
        <w:t>seorang</w:t>
      </w:r>
      <w:proofErr w:type="spellEnd"/>
      <w:r w:rsidRPr="0057662C">
        <w:rPr>
          <w:rFonts w:ascii="Times New Roman" w:hAnsi="Times New Roman"/>
          <w:color w:val="000000"/>
          <w:lang w:val="en-US"/>
        </w:rPr>
        <w:t xml:space="preserve"> </w:t>
      </w:r>
      <w:proofErr w:type="spellStart"/>
      <w:r w:rsidRPr="0057662C">
        <w:rPr>
          <w:rFonts w:ascii="Times New Roman" w:hAnsi="Times New Roman"/>
          <w:color w:val="000000"/>
          <w:lang w:val="en-US"/>
        </w:rPr>
        <w:t>penganut</w:t>
      </w:r>
      <w:proofErr w:type="spellEnd"/>
      <w:r w:rsidRPr="0057662C">
        <w:rPr>
          <w:rFonts w:ascii="Times New Roman" w:hAnsi="Times New Roman"/>
          <w:color w:val="000000"/>
          <w:lang w:val="en-US"/>
        </w:rPr>
        <w:t xml:space="preserve"> </w:t>
      </w:r>
      <w:r w:rsidRPr="0057662C">
        <w:rPr>
          <w:rFonts w:ascii="Times New Roman" w:hAnsi="Times New Roman"/>
          <w:i/>
          <w:iCs/>
          <w:color w:val="000000"/>
        </w:rPr>
        <w:t>Parmalim</w:t>
      </w:r>
      <w:r w:rsidR="008B6100" w:rsidRPr="0057662C">
        <w:rPr>
          <w:rFonts w:ascii="Times New Roman" w:hAnsi="Times New Roman"/>
          <w:color w:val="000000"/>
          <w:lang w:val="en-US"/>
        </w:rPr>
        <w:t xml:space="preserve"> </w:t>
      </w:r>
      <w:proofErr w:type="spellStart"/>
      <w:r w:rsidR="008B6100" w:rsidRPr="0057662C">
        <w:rPr>
          <w:rFonts w:ascii="Times New Roman" w:hAnsi="Times New Roman"/>
          <w:color w:val="000000"/>
          <w:lang w:val="en-US"/>
        </w:rPr>
        <w:t>berpendapat</w:t>
      </w:r>
      <w:proofErr w:type="spellEnd"/>
      <w:r w:rsidR="008B6100" w:rsidRPr="0057662C">
        <w:rPr>
          <w:rFonts w:ascii="Times New Roman" w:hAnsi="Times New Roman"/>
          <w:color w:val="000000"/>
          <w:lang w:val="en-US"/>
        </w:rPr>
        <w:t xml:space="preserve"> </w:t>
      </w:r>
      <w:proofErr w:type="spellStart"/>
      <w:r w:rsidR="008B6100" w:rsidRPr="0057662C">
        <w:rPr>
          <w:rFonts w:ascii="Times New Roman" w:hAnsi="Times New Roman"/>
          <w:color w:val="000000"/>
          <w:lang w:val="en-US"/>
        </w:rPr>
        <w:t>bahwa</w:t>
      </w:r>
      <w:proofErr w:type="spellEnd"/>
      <w:r w:rsidR="005608F3" w:rsidRPr="0057662C">
        <w:rPr>
          <w:rFonts w:ascii="Times New Roman" w:hAnsi="Times New Roman"/>
          <w:color w:val="000000"/>
          <w:lang w:val="en-US"/>
        </w:rPr>
        <w:t xml:space="preserve"> s</w:t>
      </w:r>
      <w:r w:rsidRPr="0057662C">
        <w:rPr>
          <w:rFonts w:ascii="Times New Roman" w:hAnsi="Times New Roman"/>
          <w:color w:val="000000"/>
        </w:rPr>
        <w:t xml:space="preserve">ebagai makhluk hidup, </w:t>
      </w:r>
      <w:r w:rsidRPr="0057662C">
        <w:rPr>
          <w:rFonts w:ascii="Times New Roman" w:hAnsi="Times New Roman"/>
          <w:i/>
          <w:iCs/>
          <w:color w:val="000000"/>
        </w:rPr>
        <w:t>Parmalim</w:t>
      </w:r>
      <w:r w:rsidRPr="0057662C">
        <w:rPr>
          <w:rFonts w:ascii="Times New Roman" w:hAnsi="Times New Roman"/>
          <w:color w:val="000000"/>
        </w:rPr>
        <w:t xml:space="preserve"> juga manusia biasa, yang harus menjalin hubungan sosial baik secara internal maupun external. Makna dan tujuan menjalin hubungan sosial secara umum agar bisa hidup berdampingan, saling bantu-membantu, berbagi dalam kehidupan sehari-hari baik dalam susah maupun senang. Dalam pepatah Batak menyebutkan: </w:t>
      </w:r>
      <w:r w:rsidRPr="0057662C">
        <w:rPr>
          <w:rFonts w:ascii="Times New Roman" w:hAnsi="Times New Roman"/>
          <w:i/>
          <w:iCs/>
          <w:color w:val="000000"/>
        </w:rPr>
        <w:t>neang rap manangan-nangan borat rap manuhuk</w:t>
      </w:r>
      <w:r w:rsidRPr="0057662C">
        <w:rPr>
          <w:rFonts w:ascii="Times New Roman" w:hAnsi="Times New Roman"/>
          <w:color w:val="000000"/>
        </w:rPr>
        <w:t xml:space="preserve"> atau dalam bahasa Indonesia disebut ringan sama dijinjing berat sama dipikul. Secara internal hubungan sosial </w:t>
      </w:r>
      <w:r w:rsidRPr="0057662C">
        <w:rPr>
          <w:rFonts w:ascii="Times New Roman" w:hAnsi="Times New Roman"/>
          <w:i/>
          <w:iCs/>
          <w:color w:val="000000"/>
        </w:rPr>
        <w:t>Parmalim</w:t>
      </w:r>
      <w:r w:rsidRPr="0057662C">
        <w:rPr>
          <w:rFonts w:ascii="Times New Roman" w:hAnsi="Times New Roman"/>
          <w:color w:val="000000"/>
        </w:rPr>
        <w:t xml:space="preserve"> sangat bermanfaat baik buat diri sendiri maupun secara komunitas. Misalnya kelahiran anak, pemberian nama anak, pernikahan maupun saat ajal tiba tentu tidak bisa dilakukan sendiri harus dengan bantuan orang lain. Inilah gunanya hubungan sosial yang baik antar sesama umat </w:t>
      </w:r>
      <w:r w:rsidRPr="0057662C">
        <w:rPr>
          <w:rFonts w:ascii="Times New Roman" w:hAnsi="Times New Roman"/>
          <w:i/>
          <w:iCs/>
          <w:color w:val="000000"/>
        </w:rPr>
        <w:t>Parmalim</w:t>
      </w:r>
      <w:r w:rsidRPr="0057662C">
        <w:rPr>
          <w:rFonts w:ascii="Times New Roman" w:hAnsi="Times New Roman"/>
          <w:color w:val="000000"/>
        </w:rPr>
        <w:t xml:space="preserve">. </w:t>
      </w:r>
      <w:proofErr w:type="spellStart"/>
      <w:r w:rsidR="008B6100" w:rsidRPr="0057662C">
        <w:rPr>
          <w:rFonts w:ascii="Times New Roman" w:hAnsi="Times New Roman"/>
          <w:color w:val="000000"/>
          <w:lang w:val="en-US"/>
        </w:rPr>
        <w:t>Aktivitas</w:t>
      </w:r>
      <w:proofErr w:type="spellEnd"/>
      <w:r w:rsidR="008B6100" w:rsidRPr="0057662C">
        <w:rPr>
          <w:rFonts w:ascii="Times New Roman" w:hAnsi="Times New Roman"/>
          <w:color w:val="000000"/>
          <w:lang w:val="en-US"/>
        </w:rPr>
        <w:t xml:space="preserve"> yang </w:t>
      </w:r>
      <w:proofErr w:type="spellStart"/>
      <w:r w:rsidR="008B6100" w:rsidRPr="0057662C">
        <w:rPr>
          <w:rFonts w:ascii="Times New Roman" w:hAnsi="Times New Roman"/>
          <w:color w:val="000000"/>
          <w:lang w:val="en-US"/>
        </w:rPr>
        <w:t>dapat</w:t>
      </w:r>
      <w:proofErr w:type="spellEnd"/>
      <w:r w:rsidR="008B6100" w:rsidRPr="0057662C">
        <w:rPr>
          <w:rFonts w:ascii="Times New Roman" w:hAnsi="Times New Roman"/>
          <w:color w:val="000000"/>
          <w:lang w:val="en-US"/>
        </w:rPr>
        <w:t xml:space="preserve"> </w:t>
      </w:r>
      <w:proofErr w:type="spellStart"/>
      <w:r w:rsidR="008B6100" w:rsidRPr="0057662C">
        <w:rPr>
          <w:rFonts w:ascii="Times New Roman" w:hAnsi="Times New Roman"/>
          <w:color w:val="000000"/>
          <w:lang w:val="en-US"/>
        </w:rPr>
        <w:t>mempererat</w:t>
      </w:r>
      <w:proofErr w:type="spellEnd"/>
      <w:r w:rsidR="008B6100" w:rsidRPr="0057662C">
        <w:rPr>
          <w:rFonts w:ascii="Times New Roman" w:hAnsi="Times New Roman"/>
          <w:color w:val="000000"/>
          <w:lang w:val="en-US"/>
        </w:rPr>
        <w:t xml:space="preserve"> </w:t>
      </w:r>
      <w:proofErr w:type="spellStart"/>
      <w:r w:rsidR="008B6100" w:rsidRPr="0057662C">
        <w:rPr>
          <w:rFonts w:ascii="Times New Roman" w:hAnsi="Times New Roman"/>
          <w:color w:val="000000"/>
          <w:lang w:val="en-US"/>
        </w:rPr>
        <w:t>kebersamaan</w:t>
      </w:r>
      <w:proofErr w:type="spellEnd"/>
      <w:r w:rsidR="008B6100" w:rsidRPr="0057662C">
        <w:rPr>
          <w:rFonts w:ascii="Times New Roman" w:hAnsi="Times New Roman"/>
          <w:color w:val="000000"/>
          <w:lang w:val="en-US"/>
        </w:rPr>
        <w:t xml:space="preserve"> </w:t>
      </w:r>
      <w:proofErr w:type="spellStart"/>
      <w:r w:rsidR="008B6100" w:rsidRPr="0057662C">
        <w:rPr>
          <w:rFonts w:ascii="Times New Roman" w:hAnsi="Times New Roman"/>
          <w:color w:val="000000"/>
          <w:lang w:val="en-US"/>
        </w:rPr>
        <w:t>dalam</w:t>
      </w:r>
      <w:proofErr w:type="spellEnd"/>
      <w:r w:rsidR="008B6100" w:rsidRPr="0057662C">
        <w:rPr>
          <w:rFonts w:ascii="Times New Roman" w:hAnsi="Times New Roman"/>
          <w:color w:val="000000"/>
          <w:lang w:val="en-US"/>
        </w:rPr>
        <w:t xml:space="preserve"> </w:t>
      </w:r>
      <w:proofErr w:type="spellStart"/>
      <w:r w:rsidR="008B6100" w:rsidRPr="0057662C">
        <w:rPr>
          <w:rFonts w:ascii="Times New Roman" w:hAnsi="Times New Roman"/>
          <w:i/>
          <w:iCs/>
          <w:color w:val="000000"/>
          <w:lang w:val="en-US"/>
        </w:rPr>
        <w:t>Parmalim</w:t>
      </w:r>
      <w:proofErr w:type="spellEnd"/>
      <w:r w:rsidR="008B6100" w:rsidRPr="0057662C">
        <w:rPr>
          <w:rFonts w:ascii="Times New Roman" w:hAnsi="Times New Roman"/>
          <w:color w:val="000000"/>
          <w:lang w:val="en-US"/>
        </w:rPr>
        <w:t xml:space="preserve"> dan </w:t>
      </w:r>
      <w:proofErr w:type="spellStart"/>
      <w:r w:rsidR="008B6100" w:rsidRPr="0057662C">
        <w:rPr>
          <w:rFonts w:ascii="Times New Roman" w:hAnsi="Times New Roman"/>
          <w:color w:val="000000"/>
          <w:lang w:val="en-US"/>
        </w:rPr>
        <w:t>dalam</w:t>
      </w:r>
      <w:proofErr w:type="spellEnd"/>
      <w:r w:rsidR="008B6100" w:rsidRPr="0057662C">
        <w:rPr>
          <w:rFonts w:ascii="Times New Roman" w:hAnsi="Times New Roman"/>
          <w:color w:val="000000"/>
          <w:lang w:val="en-US"/>
        </w:rPr>
        <w:t xml:space="preserve"> Kristen di </w:t>
      </w:r>
      <w:proofErr w:type="spellStart"/>
      <w:r w:rsidR="008B6100" w:rsidRPr="0057662C">
        <w:rPr>
          <w:rFonts w:ascii="Times New Roman" w:hAnsi="Times New Roman"/>
          <w:color w:val="000000"/>
          <w:lang w:val="en-US"/>
        </w:rPr>
        <w:t>antaranya</w:t>
      </w:r>
      <w:proofErr w:type="spellEnd"/>
      <w:r w:rsidR="008B6100" w:rsidRPr="0057662C">
        <w:rPr>
          <w:rFonts w:ascii="Times New Roman" w:hAnsi="Times New Roman"/>
          <w:color w:val="000000"/>
          <w:lang w:val="en-US"/>
        </w:rPr>
        <w:t xml:space="preserve"> </w:t>
      </w:r>
      <w:proofErr w:type="spellStart"/>
      <w:r w:rsidR="008B6100" w:rsidRPr="0057662C">
        <w:rPr>
          <w:rFonts w:ascii="Times New Roman" w:hAnsi="Times New Roman"/>
          <w:color w:val="000000"/>
          <w:lang w:val="en-US"/>
        </w:rPr>
        <w:t>adalah</w:t>
      </w:r>
      <w:proofErr w:type="spellEnd"/>
      <w:r w:rsidR="008B6100" w:rsidRPr="0057662C">
        <w:rPr>
          <w:rFonts w:ascii="Times New Roman" w:hAnsi="Times New Roman"/>
          <w:color w:val="000000"/>
          <w:lang w:val="en-US"/>
        </w:rPr>
        <w:t xml:space="preserve"> i</w:t>
      </w:r>
      <w:r w:rsidR="008B6100" w:rsidRPr="0057662C">
        <w:rPr>
          <w:rFonts w:ascii="Times New Roman" w:hAnsi="Times New Roman"/>
          <w:color w:val="000000"/>
        </w:rPr>
        <w:t xml:space="preserve">badah </w:t>
      </w:r>
      <w:r w:rsidR="008B6100" w:rsidRPr="0057662C">
        <w:rPr>
          <w:rFonts w:ascii="Times New Roman" w:hAnsi="Times New Roman"/>
          <w:color w:val="000000"/>
        </w:rPr>
        <w:lastRenderedPageBreak/>
        <w:t>bersama, melaksanakan kegiatan bersama</w:t>
      </w:r>
      <w:r w:rsidR="008B6100" w:rsidRPr="0057662C">
        <w:rPr>
          <w:rFonts w:ascii="Times New Roman" w:hAnsi="Times New Roman"/>
          <w:color w:val="000000"/>
          <w:lang w:val="en-US"/>
        </w:rPr>
        <w:t>.</w:t>
      </w:r>
      <w:r w:rsidR="0057662C" w:rsidRPr="0057662C">
        <w:rPr>
          <w:rFonts w:ascii="Times New Roman" w:hAnsi="Times New Roman"/>
          <w:color w:val="000000"/>
          <w:lang w:val="en-US"/>
        </w:rPr>
        <w:t xml:space="preserve"> K</w:t>
      </w:r>
      <w:r w:rsidRPr="0057662C">
        <w:rPr>
          <w:rFonts w:ascii="Times New Roman" w:hAnsi="Times New Roman"/>
          <w:color w:val="000000"/>
        </w:rPr>
        <w:t>egiatan dalam syukuran kelahiran anak dan pemberian nama anak (</w:t>
      </w:r>
      <w:r w:rsidRPr="0057662C">
        <w:rPr>
          <w:rFonts w:ascii="Times New Roman" w:hAnsi="Times New Roman"/>
          <w:i/>
          <w:iCs/>
          <w:color w:val="000000"/>
        </w:rPr>
        <w:t>martutuaek</w:t>
      </w:r>
      <w:r w:rsidRPr="0057662C">
        <w:rPr>
          <w:rFonts w:ascii="Times New Roman" w:hAnsi="Times New Roman"/>
          <w:color w:val="000000"/>
        </w:rPr>
        <w:t xml:space="preserve">) membutuhkan banyak orang dan dilakukan secara bersama antar umat </w:t>
      </w:r>
      <w:r w:rsidRPr="0057662C">
        <w:rPr>
          <w:rFonts w:ascii="Times New Roman" w:hAnsi="Times New Roman"/>
          <w:i/>
          <w:iCs/>
          <w:color w:val="000000"/>
        </w:rPr>
        <w:t>Parmalim</w:t>
      </w:r>
      <w:r w:rsidRPr="0057662C">
        <w:rPr>
          <w:rFonts w:ascii="Times New Roman" w:hAnsi="Times New Roman"/>
          <w:color w:val="000000"/>
        </w:rPr>
        <w:t xml:space="preserve"> agar bisa terlaksana dan lebih meriah.</w:t>
      </w:r>
      <w:r w:rsidR="0057662C" w:rsidRPr="0057662C">
        <w:rPr>
          <w:rFonts w:ascii="Times New Roman" w:hAnsi="Times New Roman"/>
          <w:color w:val="000000"/>
          <w:lang w:val="en-US"/>
        </w:rPr>
        <w:t xml:space="preserve"> </w:t>
      </w:r>
      <w:r w:rsidR="0057662C" w:rsidRPr="0057662C">
        <w:rPr>
          <w:rFonts w:ascii="Times New Roman" w:hAnsi="Times New Roman"/>
          <w:color w:val="000000"/>
        </w:rPr>
        <w:t>Nilai-nilai yang diperlukan agar kebersamaan dalam keberagaman dapat semakin erat</w:t>
      </w:r>
      <w:r w:rsidR="0057662C" w:rsidRPr="0057662C">
        <w:rPr>
          <w:rFonts w:ascii="Times New Roman" w:hAnsi="Times New Roman"/>
          <w:color w:val="000000"/>
          <w:lang w:val="en-US"/>
        </w:rPr>
        <w:t xml:space="preserve"> </w:t>
      </w:r>
      <w:proofErr w:type="spellStart"/>
      <w:r w:rsidR="0057662C" w:rsidRPr="0057662C">
        <w:rPr>
          <w:rFonts w:ascii="Times New Roman" w:hAnsi="Times New Roman"/>
          <w:color w:val="000000"/>
          <w:lang w:val="en-US"/>
        </w:rPr>
        <w:t>adalah</w:t>
      </w:r>
      <w:proofErr w:type="spellEnd"/>
      <w:r w:rsidR="0057662C" w:rsidRPr="0057662C">
        <w:rPr>
          <w:rFonts w:ascii="Times New Roman" w:hAnsi="Times New Roman"/>
          <w:color w:val="000000"/>
          <w:lang w:val="en-US"/>
        </w:rPr>
        <w:t xml:space="preserve"> </w:t>
      </w:r>
      <w:r w:rsidR="0057662C">
        <w:rPr>
          <w:rFonts w:ascii="Times New Roman" w:hAnsi="Times New Roman"/>
          <w:color w:val="000000"/>
          <w:lang w:val="en-US"/>
        </w:rPr>
        <w:t>n</w:t>
      </w:r>
      <w:r w:rsidRPr="0057662C">
        <w:rPr>
          <w:rFonts w:ascii="Times New Roman" w:hAnsi="Times New Roman"/>
          <w:color w:val="000000"/>
        </w:rPr>
        <w:t xml:space="preserve">ilai-nilai Pancasila, UUD </w:t>
      </w:r>
      <w:r w:rsidR="0057662C">
        <w:rPr>
          <w:rFonts w:ascii="Times New Roman" w:hAnsi="Times New Roman"/>
          <w:color w:val="000000"/>
          <w:lang w:val="en-US"/>
        </w:rPr>
        <w:t>19</w:t>
      </w:r>
      <w:r w:rsidRPr="0057662C">
        <w:rPr>
          <w:rFonts w:ascii="Times New Roman" w:hAnsi="Times New Roman"/>
          <w:color w:val="000000"/>
        </w:rPr>
        <w:t xml:space="preserve">45, </w:t>
      </w:r>
      <w:r w:rsidRPr="0057662C">
        <w:rPr>
          <w:rFonts w:ascii="Times New Roman" w:hAnsi="Times New Roman"/>
          <w:color w:val="000000"/>
          <w:lang w:val="en-US"/>
        </w:rPr>
        <w:t>k</w:t>
      </w:r>
      <w:r w:rsidRPr="0057662C">
        <w:rPr>
          <w:rFonts w:ascii="Times New Roman" w:hAnsi="Times New Roman"/>
          <w:color w:val="000000"/>
        </w:rPr>
        <w:t xml:space="preserve">emanusiaan, </w:t>
      </w:r>
      <w:r w:rsidRPr="0057662C">
        <w:rPr>
          <w:rFonts w:ascii="Times New Roman" w:hAnsi="Times New Roman"/>
          <w:color w:val="000000"/>
          <w:lang w:val="en-US"/>
        </w:rPr>
        <w:t>n</w:t>
      </w:r>
      <w:r w:rsidRPr="0057662C">
        <w:rPr>
          <w:rFonts w:ascii="Times New Roman" w:hAnsi="Times New Roman"/>
          <w:color w:val="000000"/>
        </w:rPr>
        <w:t xml:space="preserve">orma </w:t>
      </w:r>
      <w:r w:rsidRPr="0057662C">
        <w:rPr>
          <w:rFonts w:ascii="Times New Roman" w:hAnsi="Times New Roman"/>
          <w:color w:val="000000"/>
          <w:lang w:val="en-US"/>
        </w:rPr>
        <w:t>a</w:t>
      </w:r>
      <w:r w:rsidRPr="0057662C">
        <w:rPr>
          <w:rFonts w:ascii="Times New Roman" w:hAnsi="Times New Roman"/>
          <w:color w:val="000000"/>
        </w:rPr>
        <w:t xml:space="preserve">dat dan </w:t>
      </w:r>
      <w:r w:rsidRPr="0057662C">
        <w:rPr>
          <w:rFonts w:ascii="Times New Roman" w:hAnsi="Times New Roman"/>
          <w:color w:val="000000"/>
          <w:lang w:val="en-US"/>
        </w:rPr>
        <w:t>a</w:t>
      </w:r>
      <w:r w:rsidRPr="0057662C">
        <w:rPr>
          <w:rFonts w:ascii="Times New Roman" w:hAnsi="Times New Roman"/>
          <w:color w:val="000000"/>
        </w:rPr>
        <w:t xml:space="preserve">gama, etika dalam bergaul, </w:t>
      </w:r>
      <w:r w:rsidRPr="0057662C">
        <w:rPr>
          <w:rFonts w:ascii="Times New Roman" w:hAnsi="Times New Roman"/>
          <w:color w:val="000000"/>
          <w:lang w:val="en-US"/>
        </w:rPr>
        <w:t>e</w:t>
      </w:r>
      <w:r w:rsidRPr="0057662C">
        <w:rPr>
          <w:rFonts w:ascii="Times New Roman" w:hAnsi="Times New Roman"/>
          <w:color w:val="000000"/>
        </w:rPr>
        <w:t>tika ketimuran, sopan santun, tidak sombong, tidak merasa paling benar, tidak merendahkan, tidak men</w:t>
      </w:r>
      <w:proofErr w:type="spellStart"/>
      <w:r w:rsidRPr="0057662C">
        <w:rPr>
          <w:rFonts w:ascii="Times New Roman" w:hAnsi="Times New Roman"/>
          <w:color w:val="000000"/>
          <w:lang w:val="en-US"/>
        </w:rPr>
        <w:t>ghakimi</w:t>
      </w:r>
      <w:proofErr w:type="spellEnd"/>
      <w:r w:rsidRPr="0057662C">
        <w:rPr>
          <w:rFonts w:ascii="Times New Roman" w:hAnsi="Times New Roman"/>
          <w:color w:val="000000"/>
        </w:rPr>
        <w:t>, tidak merasa agama dan keyakinan yang paling benar, tidak membedakan asal-usul, dan banyak lagi</w:t>
      </w:r>
      <w:r w:rsidRPr="0057662C">
        <w:rPr>
          <w:rFonts w:ascii="Times New Roman" w:hAnsi="Times New Roman"/>
          <w:color w:val="000000"/>
          <w:lang w:val="en-US"/>
        </w:rPr>
        <w:t>.</w:t>
      </w:r>
    </w:p>
    <w:p w14:paraId="320EAFBE" w14:textId="1A262705" w:rsidR="004A552C" w:rsidRDefault="007B720F" w:rsidP="00BD3860">
      <w:pPr>
        <w:pStyle w:val="NormalWeb"/>
        <w:numPr>
          <w:ilvl w:val="0"/>
          <w:numId w:val="3"/>
        </w:numPr>
        <w:spacing w:before="240" w:beforeAutospacing="0" w:after="0" w:afterAutospacing="0"/>
        <w:ind w:left="360"/>
        <w:jc w:val="both"/>
        <w:rPr>
          <w:rFonts w:ascii="Times New Roman" w:hAnsi="Times New Roman"/>
        </w:rPr>
      </w:pPr>
      <w:r w:rsidRPr="0057662C">
        <w:rPr>
          <w:rFonts w:ascii="Times New Roman" w:hAnsi="Times New Roman"/>
          <w:color w:val="000000"/>
        </w:rPr>
        <w:t>SRP</w:t>
      </w:r>
      <w:r w:rsidRPr="0057662C">
        <w:rPr>
          <w:rFonts w:ascii="Times New Roman" w:hAnsi="Times New Roman"/>
          <w:color w:val="000000"/>
          <w:lang w:val="en-US"/>
        </w:rPr>
        <w:t xml:space="preserve"> </w:t>
      </w:r>
      <w:r w:rsidR="0057662C" w:rsidRPr="0057662C">
        <w:rPr>
          <w:rFonts w:ascii="Times New Roman" w:hAnsi="Times New Roman"/>
          <w:color w:val="000000"/>
          <w:lang w:val="en-US"/>
        </w:rPr>
        <w:t xml:space="preserve">yang </w:t>
      </w:r>
      <w:proofErr w:type="spellStart"/>
      <w:r w:rsidR="0057662C" w:rsidRPr="0057662C">
        <w:rPr>
          <w:rFonts w:ascii="Times New Roman" w:hAnsi="Times New Roman"/>
          <w:color w:val="000000"/>
          <w:lang w:val="en-US"/>
        </w:rPr>
        <w:t>berusia</w:t>
      </w:r>
      <w:proofErr w:type="spellEnd"/>
      <w:r w:rsidR="0057662C" w:rsidRPr="0057662C">
        <w:rPr>
          <w:rFonts w:ascii="Times New Roman" w:hAnsi="Times New Roman"/>
          <w:color w:val="000000"/>
          <w:lang w:val="en-US"/>
        </w:rPr>
        <w:t xml:space="preserve"> </w:t>
      </w:r>
      <w:r w:rsidRPr="0057662C">
        <w:rPr>
          <w:rFonts w:ascii="Times New Roman" w:hAnsi="Times New Roman"/>
          <w:color w:val="000000"/>
          <w:lang w:val="en-US"/>
        </w:rPr>
        <w:t xml:space="preserve">29 </w:t>
      </w:r>
      <w:proofErr w:type="spellStart"/>
      <w:r w:rsidRPr="0057662C">
        <w:rPr>
          <w:rFonts w:ascii="Times New Roman" w:hAnsi="Times New Roman"/>
          <w:color w:val="000000"/>
          <w:lang w:val="en-US"/>
        </w:rPr>
        <w:t>t</w:t>
      </w:r>
      <w:r w:rsidR="0057662C" w:rsidRPr="0057662C">
        <w:rPr>
          <w:rFonts w:ascii="Times New Roman" w:hAnsi="Times New Roman"/>
          <w:color w:val="000000"/>
          <w:lang w:val="en-US"/>
        </w:rPr>
        <w:t>a</w:t>
      </w:r>
      <w:r w:rsidRPr="0057662C">
        <w:rPr>
          <w:rFonts w:ascii="Times New Roman" w:hAnsi="Times New Roman"/>
          <w:color w:val="000000"/>
          <w:lang w:val="en-US"/>
        </w:rPr>
        <w:t>h</w:t>
      </w:r>
      <w:r w:rsidR="0057662C" w:rsidRPr="0057662C">
        <w:rPr>
          <w:rFonts w:ascii="Times New Roman" w:hAnsi="Times New Roman"/>
          <w:color w:val="000000"/>
          <w:lang w:val="en-US"/>
        </w:rPr>
        <w:t>un</w:t>
      </w:r>
      <w:proofErr w:type="spellEnd"/>
      <w:r w:rsidRPr="0057662C">
        <w:rPr>
          <w:rFonts w:ascii="Times New Roman" w:hAnsi="Times New Roman"/>
          <w:color w:val="000000"/>
          <w:lang w:val="en-US"/>
        </w:rPr>
        <w:t xml:space="preserve">, </w:t>
      </w:r>
      <w:proofErr w:type="spellStart"/>
      <w:r w:rsidRPr="0057662C">
        <w:rPr>
          <w:rFonts w:ascii="Times New Roman" w:hAnsi="Times New Roman"/>
          <w:color w:val="000000"/>
          <w:lang w:val="en-US"/>
        </w:rPr>
        <w:t>penganut</w:t>
      </w:r>
      <w:proofErr w:type="spellEnd"/>
      <w:r w:rsidRPr="0057662C">
        <w:rPr>
          <w:rFonts w:ascii="Times New Roman" w:hAnsi="Times New Roman"/>
          <w:color w:val="000000"/>
          <w:lang w:val="en-US"/>
        </w:rPr>
        <w:t xml:space="preserve"> </w:t>
      </w:r>
      <w:r w:rsidRPr="0057662C">
        <w:rPr>
          <w:rFonts w:ascii="Times New Roman" w:hAnsi="Times New Roman"/>
          <w:i/>
          <w:iCs/>
          <w:color w:val="000000"/>
        </w:rPr>
        <w:t>Parmalim</w:t>
      </w:r>
      <w:r w:rsidR="0057662C" w:rsidRPr="0057662C">
        <w:rPr>
          <w:rFonts w:ascii="Times New Roman" w:hAnsi="Times New Roman"/>
          <w:i/>
          <w:iCs/>
          <w:color w:val="000000"/>
          <w:lang w:val="en-US"/>
        </w:rPr>
        <w:t xml:space="preserve"> </w:t>
      </w:r>
      <w:r w:rsidR="0057662C" w:rsidRPr="0057662C">
        <w:rPr>
          <w:rFonts w:ascii="Times New Roman" w:hAnsi="Times New Roman"/>
          <w:color w:val="000000"/>
          <w:lang w:val="en-US"/>
        </w:rPr>
        <w:t xml:space="preserve">yang </w:t>
      </w:r>
      <w:proofErr w:type="spellStart"/>
      <w:r w:rsidR="0057662C" w:rsidRPr="0057662C">
        <w:rPr>
          <w:rFonts w:ascii="Times New Roman" w:hAnsi="Times New Roman"/>
          <w:color w:val="000000"/>
          <w:lang w:val="en-US"/>
        </w:rPr>
        <w:t>mengatakan</w:t>
      </w:r>
      <w:proofErr w:type="spellEnd"/>
      <w:r w:rsidR="0057662C" w:rsidRPr="0057662C">
        <w:rPr>
          <w:rFonts w:ascii="Times New Roman" w:hAnsi="Times New Roman"/>
          <w:color w:val="000000"/>
          <w:lang w:val="en-US"/>
        </w:rPr>
        <w:t xml:space="preserve"> </w:t>
      </w:r>
      <w:proofErr w:type="spellStart"/>
      <w:r w:rsidR="0057662C" w:rsidRPr="0057662C">
        <w:rPr>
          <w:rFonts w:ascii="Times New Roman" w:hAnsi="Times New Roman"/>
          <w:color w:val="000000"/>
          <w:lang w:val="en-US"/>
        </w:rPr>
        <w:t>bahwa</w:t>
      </w:r>
      <w:proofErr w:type="spellEnd"/>
      <w:r w:rsidR="0057662C">
        <w:rPr>
          <w:rFonts w:ascii="Times New Roman" w:hAnsi="Times New Roman"/>
          <w:color w:val="000000"/>
          <w:lang w:val="en-US"/>
        </w:rPr>
        <w:t xml:space="preserve"> k</w:t>
      </w:r>
      <w:r w:rsidRPr="0057662C">
        <w:rPr>
          <w:rFonts w:ascii="Times New Roman" w:hAnsi="Times New Roman"/>
          <w:color w:val="000000"/>
        </w:rPr>
        <w:t>ebersamaan sosial itu adalah hidup dalam beradaptasi kepada setiap orang</w:t>
      </w:r>
      <w:r w:rsidR="0057662C">
        <w:rPr>
          <w:rFonts w:ascii="Times New Roman" w:hAnsi="Times New Roman"/>
          <w:color w:val="000000"/>
          <w:lang w:val="en-US"/>
        </w:rPr>
        <w:t xml:space="preserve"> </w:t>
      </w:r>
      <w:proofErr w:type="spellStart"/>
      <w:r w:rsidR="0057662C">
        <w:rPr>
          <w:rFonts w:ascii="Times New Roman" w:hAnsi="Times New Roman"/>
          <w:color w:val="000000"/>
          <w:lang w:val="en-US"/>
        </w:rPr>
        <w:t>atau</w:t>
      </w:r>
      <w:proofErr w:type="spellEnd"/>
      <w:r w:rsidR="0057662C">
        <w:rPr>
          <w:rFonts w:ascii="Times New Roman" w:hAnsi="Times New Roman"/>
          <w:color w:val="000000"/>
          <w:lang w:val="en-US"/>
        </w:rPr>
        <w:t xml:space="preserve"> </w:t>
      </w:r>
      <w:r w:rsidRPr="0057662C">
        <w:rPr>
          <w:rFonts w:ascii="Times New Roman" w:hAnsi="Times New Roman"/>
          <w:color w:val="000000"/>
        </w:rPr>
        <w:t xml:space="preserve">manusia terutama dalam lingkup masyarakat dan bisa saling gotong royong serta bersosialisasi. </w:t>
      </w:r>
      <w:r w:rsidR="0057662C">
        <w:rPr>
          <w:rFonts w:ascii="Times New Roman" w:hAnsi="Times New Roman"/>
          <w:color w:val="000000"/>
          <w:lang w:val="en-US"/>
        </w:rPr>
        <w:t>C</w:t>
      </w:r>
      <w:r w:rsidRPr="0057662C">
        <w:rPr>
          <w:rFonts w:ascii="Times New Roman" w:hAnsi="Times New Roman"/>
          <w:color w:val="000000"/>
        </w:rPr>
        <w:t>ontoh</w:t>
      </w:r>
      <w:proofErr w:type="spellStart"/>
      <w:r w:rsidR="0057662C">
        <w:rPr>
          <w:rFonts w:ascii="Times New Roman" w:hAnsi="Times New Roman"/>
          <w:color w:val="000000"/>
          <w:lang w:val="en-US"/>
        </w:rPr>
        <w:t>nya</w:t>
      </w:r>
      <w:proofErr w:type="spellEnd"/>
      <w:r w:rsidRPr="0057662C">
        <w:rPr>
          <w:rFonts w:ascii="Times New Roman" w:hAnsi="Times New Roman"/>
          <w:color w:val="000000"/>
        </w:rPr>
        <w:t xml:space="preserve">, pada saat ada acara dekat rumah, bisa bersama-sama </w:t>
      </w:r>
      <w:r w:rsidR="0057662C">
        <w:rPr>
          <w:rFonts w:ascii="Times New Roman" w:hAnsi="Times New Roman"/>
          <w:color w:val="000000"/>
          <w:lang w:val="en-US"/>
        </w:rPr>
        <w:t>mem</w:t>
      </w:r>
      <w:r w:rsidRPr="0057662C">
        <w:rPr>
          <w:rFonts w:ascii="Times New Roman" w:hAnsi="Times New Roman"/>
          <w:color w:val="000000"/>
        </w:rPr>
        <w:t xml:space="preserve">bantu perayaan seperti acara pernikahan saudara atau acara tetangga ataupun sedang berduka. Biasanya </w:t>
      </w:r>
      <w:proofErr w:type="spellStart"/>
      <w:r w:rsidR="000706D7">
        <w:rPr>
          <w:rFonts w:ascii="Times New Roman" w:hAnsi="Times New Roman"/>
          <w:color w:val="000000"/>
          <w:lang w:val="en-US"/>
        </w:rPr>
        <w:t>mereka</w:t>
      </w:r>
      <w:proofErr w:type="spellEnd"/>
      <w:r w:rsidRPr="0057662C">
        <w:rPr>
          <w:rFonts w:ascii="Times New Roman" w:hAnsi="Times New Roman"/>
          <w:color w:val="000000"/>
        </w:rPr>
        <w:t xml:space="preserve"> yang bertempat ibadah di lingkup dapat saling bersosialisasi dekat dengan masyarakat sekitar. Kalau antar umat </w:t>
      </w:r>
      <w:r w:rsidRPr="0057662C">
        <w:rPr>
          <w:rFonts w:ascii="Times New Roman" w:hAnsi="Times New Roman"/>
          <w:i/>
          <w:iCs/>
          <w:color w:val="000000"/>
        </w:rPr>
        <w:t>Parmalim</w:t>
      </w:r>
      <w:r w:rsidRPr="0057662C">
        <w:rPr>
          <w:rFonts w:ascii="Times New Roman" w:hAnsi="Times New Roman"/>
          <w:color w:val="000000"/>
        </w:rPr>
        <w:t xml:space="preserve">, seperti mengikuti perayaan pernikahan pada umat di satu tempat ibadah, acara penamaan anak </w:t>
      </w:r>
      <w:r w:rsidRPr="0057662C">
        <w:rPr>
          <w:rFonts w:ascii="Times New Roman" w:hAnsi="Times New Roman"/>
          <w:i/>
          <w:iCs/>
          <w:color w:val="000000"/>
        </w:rPr>
        <w:t>(martutuaek</w:t>
      </w:r>
      <w:r w:rsidRPr="0057662C">
        <w:rPr>
          <w:rFonts w:ascii="Times New Roman" w:hAnsi="Times New Roman"/>
          <w:color w:val="000000"/>
        </w:rPr>
        <w:t>), ataupun situasi berduka saat ada keluarga satu tempat ibadah sedang berduka (</w:t>
      </w:r>
      <w:r w:rsidRPr="0057662C">
        <w:rPr>
          <w:rFonts w:ascii="Times New Roman" w:hAnsi="Times New Roman"/>
          <w:i/>
          <w:iCs/>
          <w:color w:val="000000"/>
        </w:rPr>
        <w:t>pasahat tondi</w:t>
      </w:r>
      <w:r w:rsidRPr="0057662C">
        <w:rPr>
          <w:rFonts w:ascii="Times New Roman" w:hAnsi="Times New Roman"/>
          <w:color w:val="000000"/>
        </w:rPr>
        <w:t xml:space="preserve">), biasanya ada acara penghiburan (acara </w:t>
      </w:r>
      <w:r w:rsidRPr="0057662C">
        <w:rPr>
          <w:rFonts w:ascii="Times New Roman" w:hAnsi="Times New Roman"/>
          <w:i/>
          <w:iCs/>
          <w:color w:val="000000"/>
        </w:rPr>
        <w:t>mangapuli</w:t>
      </w:r>
      <w:r w:rsidRPr="0057662C">
        <w:rPr>
          <w:rFonts w:ascii="Times New Roman" w:hAnsi="Times New Roman"/>
          <w:color w:val="000000"/>
        </w:rPr>
        <w:t xml:space="preserve"> </w:t>
      </w:r>
      <w:r w:rsidR="000706D7" w:rsidRPr="000706D7">
        <w:rPr>
          <w:rFonts w:ascii="Times New Roman" w:hAnsi="Times New Roman"/>
          <w:color w:val="000000"/>
        </w:rPr>
        <w:t xml:space="preserve">kemungkinan </w:t>
      </w:r>
      <w:r w:rsidR="000706D7" w:rsidRPr="004A552C">
        <w:rPr>
          <w:rFonts w:ascii="Times New Roman" w:hAnsi="Times New Roman"/>
          <w:color w:val="000000"/>
        </w:rPr>
        <w:t>istilah</w:t>
      </w:r>
      <w:r w:rsidRPr="0057662C">
        <w:rPr>
          <w:rFonts w:ascii="Times New Roman" w:hAnsi="Times New Roman"/>
          <w:color w:val="000000"/>
        </w:rPr>
        <w:t>nya dalam bahasa Batak) setelah satu minggu acara penguburan/pemakaman</w:t>
      </w:r>
      <w:r w:rsidR="00E82CF8" w:rsidRPr="00593701">
        <w:rPr>
          <w:rFonts w:ascii="Times New Roman" w:hAnsi="Times New Roman"/>
          <w:color w:val="000000"/>
        </w:rPr>
        <w:t xml:space="preserve"> tersebut</w:t>
      </w:r>
      <w:r w:rsidRPr="0057662C">
        <w:rPr>
          <w:rFonts w:ascii="Times New Roman" w:hAnsi="Times New Roman"/>
          <w:color w:val="000000"/>
        </w:rPr>
        <w:t xml:space="preserve">. </w:t>
      </w:r>
    </w:p>
    <w:p w14:paraId="165B6AFE" w14:textId="77777777" w:rsidR="00BD3860" w:rsidRDefault="007B720F" w:rsidP="00BD3860">
      <w:pPr>
        <w:pStyle w:val="NormalWeb"/>
        <w:spacing w:before="240" w:beforeAutospacing="0" w:after="0" w:afterAutospacing="0"/>
        <w:ind w:left="360"/>
        <w:jc w:val="both"/>
        <w:rPr>
          <w:rFonts w:ascii="Times New Roman" w:hAnsi="Times New Roman"/>
          <w:color w:val="000000"/>
        </w:rPr>
      </w:pPr>
      <w:r w:rsidRPr="004A552C">
        <w:rPr>
          <w:rFonts w:ascii="Times New Roman" w:hAnsi="Times New Roman"/>
          <w:color w:val="000000"/>
        </w:rPr>
        <w:t>Aktivitas y</w:t>
      </w:r>
      <w:r w:rsidR="00E82CF8">
        <w:rPr>
          <w:rFonts w:ascii="Times New Roman" w:hAnsi="Times New Roman"/>
          <w:color w:val="000000"/>
          <w:lang w:val="en-US"/>
        </w:rPr>
        <w:t>an</w:t>
      </w:r>
      <w:r w:rsidRPr="004A552C">
        <w:rPr>
          <w:rFonts w:ascii="Times New Roman" w:hAnsi="Times New Roman"/>
          <w:color w:val="000000"/>
        </w:rPr>
        <w:t xml:space="preserve">g mempererat kebersamaan </w:t>
      </w:r>
      <w:r w:rsidRPr="004A552C">
        <w:rPr>
          <w:rFonts w:ascii="Times New Roman" w:hAnsi="Times New Roman"/>
          <w:i/>
          <w:iCs/>
          <w:color w:val="000000"/>
          <w:lang w:val="en-US"/>
        </w:rPr>
        <w:t>P</w:t>
      </w:r>
      <w:r w:rsidRPr="004A552C">
        <w:rPr>
          <w:rFonts w:ascii="Times New Roman" w:hAnsi="Times New Roman"/>
          <w:i/>
          <w:iCs/>
          <w:color w:val="000000"/>
        </w:rPr>
        <w:t>armalim</w:t>
      </w:r>
      <w:r w:rsidRPr="004A552C">
        <w:rPr>
          <w:rFonts w:ascii="Times New Roman" w:hAnsi="Times New Roman"/>
          <w:color w:val="000000"/>
        </w:rPr>
        <w:t xml:space="preserve"> biasanya terdapat pada aktivitas gotong royong saling menolong dalam kesuksesan acara sakral keagamaan </w:t>
      </w:r>
      <w:r w:rsidRPr="004A552C">
        <w:rPr>
          <w:rFonts w:ascii="Times New Roman" w:hAnsi="Times New Roman"/>
          <w:i/>
          <w:iCs/>
          <w:color w:val="000000"/>
        </w:rPr>
        <w:t>Parmalim</w:t>
      </w:r>
      <w:r w:rsidRPr="004A552C">
        <w:rPr>
          <w:rFonts w:ascii="Times New Roman" w:hAnsi="Times New Roman"/>
          <w:color w:val="000000"/>
        </w:rPr>
        <w:t xml:space="preserve"> ataupun acara di</w:t>
      </w:r>
      <w:r w:rsidRPr="004A552C">
        <w:rPr>
          <w:rFonts w:ascii="Times New Roman" w:hAnsi="Times New Roman"/>
          <w:color w:val="000000"/>
          <w:lang w:val="en-US"/>
        </w:rPr>
        <w:t xml:space="preserve"> </w:t>
      </w:r>
      <w:r w:rsidRPr="004A552C">
        <w:rPr>
          <w:rFonts w:ascii="Times New Roman" w:hAnsi="Times New Roman"/>
          <w:color w:val="000000"/>
        </w:rPr>
        <w:t xml:space="preserve">luar keagamaan. </w:t>
      </w:r>
      <w:r w:rsidR="004A552C" w:rsidRPr="004A552C">
        <w:rPr>
          <w:rFonts w:ascii="Times New Roman" w:hAnsi="Times New Roman"/>
          <w:color w:val="000000"/>
        </w:rPr>
        <w:t>Untuk acara</w:t>
      </w:r>
      <w:r w:rsidRPr="004A552C">
        <w:rPr>
          <w:rFonts w:ascii="Times New Roman" w:hAnsi="Times New Roman"/>
          <w:color w:val="000000"/>
        </w:rPr>
        <w:t xml:space="preserve"> formal seperti acara penamaan anak baru lahir </w:t>
      </w:r>
      <w:r w:rsidRPr="00593701">
        <w:rPr>
          <w:rFonts w:ascii="Times New Roman" w:hAnsi="Times New Roman"/>
          <w:i/>
          <w:iCs/>
          <w:color w:val="000000"/>
        </w:rPr>
        <w:t>(martutuaek)</w:t>
      </w:r>
      <w:r w:rsidRPr="004A552C">
        <w:rPr>
          <w:rFonts w:ascii="Times New Roman" w:hAnsi="Times New Roman"/>
          <w:color w:val="000000"/>
        </w:rPr>
        <w:t>, peribadatan mingguan di hari Sabtu (mararisabtu), acara duka/meninggal dari saudara setempat ibadah (yang dimakamkan secara adat dan prosesi acaranya menggunakan pendekatan keagamaan (</w:t>
      </w:r>
      <w:r w:rsidRPr="004A552C">
        <w:rPr>
          <w:rFonts w:ascii="Times New Roman" w:hAnsi="Times New Roman"/>
          <w:i/>
          <w:iCs/>
          <w:color w:val="000000"/>
        </w:rPr>
        <w:t>pasahat tondi</w:t>
      </w:r>
      <w:r w:rsidRPr="004A552C">
        <w:rPr>
          <w:rFonts w:ascii="Times New Roman" w:hAnsi="Times New Roman"/>
          <w:color w:val="000000"/>
        </w:rPr>
        <w:t xml:space="preserve">)), dan acara keagamaan </w:t>
      </w:r>
      <w:r w:rsidRPr="004A552C">
        <w:rPr>
          <w:rFonts w:ascii="Times New Roman" w:hAnsi="Times New Roman"/>
          <w:i/>
          <w:iCs/>
          <w:color w:val="000000"/>
        </w:rPr>
        <w:t>Parmalim</w:t>
      </w:r>
      <w:r w:rsidRPr="004A552C">
        <w:rPr>
          <w:rFonts w:ascii="Times New Roman" w:hAnsi="Times New Roman"/>
          <w:color w:val="000000"/>
        </w:rPr>
        <w:t xml:space="preserve"> lainnya. </w:t>
      </w:r>
      <w:proofErr w:type="spellStart"/>
      <w:r w:rsidR="004A552C">
        <w:rPr>
          <w:rFonts w:ascii="Times New Roman" w:hAnsi="Times New Roman"/>
          <w:color w:val="000000"/>
          <w:lang w:val="en-US"/>
        </w:rPr>
        <w:t>Untuk</w:t>
      </w:r>
      <w:proofErr w:type="spellEnd"/>
      <w:r w:rsidR="004A552C">
        <w:rPr>
          <w:rFonts w:ascii="Times New Roman" w:hAnsi="Times New Roman"/>
          <w:color w:val="000000"/>
          <w:lang w:val="en-US"/>
        </w:rPr>
        <w:t xml:space="preserve"> acara</w:t>
      </w:r>
      <w:r w:rsidRPr="004A552C">
        <w:rPr>
          <w:rFonts w:ascii="Times New Roman" w:hAnsi="Times New Roman"/>
          <w:color w:val="000000"/>
        </w:rPr>
        <w:t xml:space="preserve"> informal, seperti perayaan jalan</w:t>
      </w:r>
      <w:r w:rsidR="004A552C">
        <w:rPr>
          <w:rFonts w:ascii="Times New Roman" w:hAnsi="Times New Roman"/>
          <w:color w:val="000000"/>
          <w:lang w:val="en-US"/>
        </w:rPr>
        <w:t>-</w:t>
      </w:r>
      <w:r w:rsidRPr="004A552C">
        <w:rPr>
          <w:rFonts w:ascii="Times New Roman" w:hAnsi="Times New Roman"/>
          <w:color w:val="000000"/>
        </w:rPr>
        <w:t xml:space="preserve">jalan, piknik bersama, merayakan 17 </w:t>
      </w:r>
      <w:r w:rsidRPr="004A552C">
        <w:rPr>
          <w:rFonts w:ascii="Times New Roman" w:hAnsi="Times New Roman"/>
          <w:color w:val="000000"/>
          <w:lang w:val="en-US"/>
        </w:rPr>
        <w:t>A</w:t>
      </w:r>
      <w:r w:rsidRPr="004A552C">
        <w:rPr>
          <w:rFonts w:ascii="Times New Roman" w:hAnsi="Times New Roman"/>
          <w:color w:val="000000"/>
        </w:rPr>
        <w:t>gustusan, perayaan ulang tahun, perayaan kelulusan atau wisuda, dan perayaan</w:t>
      </w:r>
      <w:r w:rsidRPr="004A552C">
        <w:rPr>
          <w:rFonts w:ascii="Times New Roman" w:hAnsi="Times New Roman"/>
          <w:color w:val="000000"/>
          <w:lang w:val="en-US"/>
        </w:rPr>
        <w:t>-</w:t>
      </w:r>
      <w:r w:rsidRPr="004A552C">
        <w:rPr>
          <w:rFonts w:ascii="Times New Roman" w:hAnsi="Times New Roman"/>
          <w:color w:val="000000"/>
        </w:rPr>
        <w:t>perayaan lainnya</w:t>
      </w:r>
      <w:r w:rsidRPr="007B720F">
        <w:rPr>
          <w:rFonts w:ascii="Times New Roman" w:hAnsi="Times New Roman"/>
          <w:color w:val="000000"/>
        </w:rPr>
        <w:t>. Nilai yang diperlukan agar kebersamaan dan keberagaman semakin erat dapat didapatkan di negara Indonesia ini, seperti adanya istilah Bhinneka Tunggal Ika (berbeda-beda tetapi tetap satu jua)</w:t>
      </w:r>
      <w:r w:rsidR="00E82CF8" w:rsidRPr="00E82CF8">
        <w:rPr>
          <w:rFonts w:ascii="Times New Roman" w:hAnsi="Times New Roman"/>
          <w:color w:val="000000"/>
        </w:rPr>
        <w:t xml:space="preserve"> adalah </w:t>
      </w:r>
      <w:r w:rsidRPr="007B720F">
        <w:rPr>
          <w:rFonts w:ascii="Times New Roman" w:hAnsi="Times New Roman"/>
          <w:color w:val="000000"/>
        </w:rPr>
        <w:t>norma-norma di Indonesia</w:t>
      </w:r>
      <w:r w:rsidR="00E82CF8" w:rsidRPr="00E82CF8">
        <w:rPr>
          <w:rFonts w:ascii="Times New Roman" w:hAnsi="Times New Roman"/>
          <w:color w:val="000000"/>
        </w:rPr>
        <w:t xml:space="preserve"> seperti</w:t>
      </w:r>
      <w:r w:rsidRPr="007B720F">
        <w:rPr>
          <w:rFonts w:ascii="Times New Roman" w:hAnsi="Times New Roman"/>
          <w:color w:val="000000"/>
        </w:rPr>
        <w:t xml:space="preserve"> nilai-nilai hak asasi manusia, dan nilai-nilai UUD 1945. </w:t>
      </w:r>
      <w:r w:rsidR="00E82CF8">
        <w:rPr>
          <w:rFonts w:ascii="Times New Roman" w:hAnsi="Times New Roman"/>
          <w:color w:val="000000"/>
          <w:lang w:val="en-US"/>
        </w:rPr>
        <w:t xml:space="preserve">Selain </w:t>
      </w:r>
      <w:proofErr w:type="spellStart"/>
      <w:r w:rsidR="00E82CF8">
        <w:rPr>
          <w:rFonts w:ascii="Times New Roman" w:hAnsi="Times New Roman"/>
          <w:color w:val="000000"/>
          <w:lang w:val="en-US"/>
        </w:rPr>
        <w:t>itu</w:t>
      </w:r>
      <w:proofErr w:type="spellEnd"/>
      <w:r w:rsidR="00E82CF8">
        <w:rPr>
          <w:rFonts w:ascii="Times New Roman" w:hAnsi="Times New Roman"/>
          <w:color w:val="000000"/>
          <w:lang w:val="en-US"/>
        </w:rPr>
        <w:t>, t</w:t>
      </w:r>
      <w:r w:rsidRPr="007B720F">
        <w:rPr>
          <w:rFonts w:ascii="Times New Roman" w:hAnsi="Times New Roman"/>
          <w:color w:val="000000"/>
        </w:rPr>
        <w:t>oleransi dan gotong royong bersama serta membaur antar sesama menjadi kunci agar dapat mempererat keberagaman menjadi satu kesatuan yang erat.</w:t>
      </w:r>
    </w:p>
    <w:p w14:paraId="2E598C1C" w14:textId="598498B0" w:rsidR="00590130" w:rsidRDefault="007B720F" w:rsidP="00590130">
      <w:pPr>
        <w:pStyle w:val="NormalWeb"/>
        <w:numPr>
          <w:ilvl w:val="0"/>
          <w:numId w:val="3"/>
        </w:numPr>
        <w:spacing w:before="240" w:beforeAutospacing="0" w:after="0" w:afterAutospacing="0"/>
        <w:ind w:left="360"/>
        <w:jc w:val="both"/>
        <w:rPr>
          <w:rFonts w:ascii="Times New Roman" w:hAnsi="Times New Roman"/>
        </w:rPr>
      </w:pPr>
      <w:r w:rsidRPr="00BD3860">
        <w:rPr>
          <w:rFonts w:ascii="Times New Roman" w:hAnsi="Times New Roman"/>
          <w:color w:val="000000"/>
        </w:rPr>
        <w:t xml:space="preserve">ARH </w:t>
      </w:r>
      <w:r w:rsidR="005F27A0" w:rsidRPr="00BD3860">
        <w:rPr>
          <w:rFonts w:ascii="Times New Roman" w:hAnsi="Times New Roman"/>
          <w:color w:val="000000"/>
          <w:lang w:val="en-US"/>
        </w:rPr>
        <w:t xml:space="preserve">yang </w:t>
      </w:r>
      <w:proofErr w:type="spellStart"/>
      <w:r w:rsidR="005F27A0" w:rsidRPr="00BD3860">
        <w:rPr>
          <w:rFonts w:ascii="Times New Roman" w:hAnsi="Times New Roman"/>
          <w:color w:val="000000"/>
          <w:lang w:val="en-US"/>
        </w:rPr>
        <w:t>berusia</w:t>
      </w:r>
      <w:proofErr w:type="spellEnd"/>
      <w:r w:rsidR="005F27A0" w:rsidRPr="00BD3860">
        <w:rPr>
          <w:rFonts w:ascii="Times New Roman" w:hAnsi="Times New Roman"/>
          <w:color w:val="000000"/>
          <w:lang w:val="en-US"/>
        </w:rPr>
        <w:t xml:space="preserve"> </w:t>
      </w:r>
      <w:r w:rsidRPr="00BD3860">
        <w:rPr>
          <w:rFonts w:ascii="Times New Roman" w:hAnsi="Times New Roman"/>
          <w:color w:val="000000"/>
          <w:lang w:val="en-US"/>
        </w:rPr>
        <w:t xml:space="preserve">29 </w:t>
      </w:r>
      <w:proofErr w:type="spellStart"/>
      <w:r w:rsidRPr="00BD3860">
        <w:rPr>
          <w:rFonts w:ascii="Times New Roman" w:hAnsi="Times New Roman"/>
          <w:color w:val="000000"/>
          <w:lang w:val="en-US"/>
        </w:rPr>
        <w:t>t</w:t>
      </w:r>
      <w:r w:rsidR="005F27A0" w:rsidRPr="00BD3860">
        <w:rPr>
          <w:rFonts w:ascii="Times New Roman" w:hAnsi="Times New Roman"/>
          <w:color w:val="000000"/>
          <w:lang w:val="en-US"/>
        </w:rPr>
        <w:t>a</w:t>
      </w:r>
      <w:r w:rsidRPr="00BD3860">
        <w:rPr>
          <w:rFonts w:ascii="Times New Roman" w:hAnsi="Times New Roman"/>
          <w:color w:val="000000"/>
          <w:lang w:val="en-US"/>
        </w:rPr>
        <w:t>h</w:t>
      </w:r>
      <w:r w:rsidR="005F27A0" w:rsidRPr="00BD3860">
        <w:rPr>
          <w:rFonts w:ascii="Times New Roman" w:hAnsi="Times New Roman"/>
          <w:color w:val="000000"/>
          <w:lang w:val="en-US"/>
        </w:rPr>
        <w:t>un</w:t>
      </w:r>
      <w:proofErr w:type="spellEnd"/>
      <w:r w:rsidR="005F27A0" w:rsidRPr="00BD3860">
        <w:rPr>
          <w:rFonts w:ascii="Times New Roman" w:hAnsi="Times New Roman"/>
          <w:color w:val="000000"/>
          <w:lang w:val="en-US"/>
        </w:rPr>
        <w:t xml:space="preserve"> </w:t>
      </w:r>
      <w:proofErr w:type="spellStart"/>
      <w:r w:rsidR="005F27A0" w:rsidRPr="00BD3860">
        <w:rPr>
          <w:rFonts w:ascii="Times New Roman" w:hAnsi="Times New Roman"/>
          <w:color w:val="000000"/>
          <w:lang w:val="en-US"/>
        </w:rPr>
        <w:t>merupakan</w:t>
      </w:r>
      <w:proofErr w:type="spellEnd"/>
      <w:r w:rsidRPr="00BD3860">
        <w:rPr>
          <w:rFonts w:ascii="Times New Roman" w:hAnsi="Times New Roman"/>
          <w:color w:val="000000"/>
          <w:lang w:val="en-US"/>
        </w:rPr>
        <w:t xml:space="preserve"> </w:t>
      </w:r>
      <w:proofErr w:type="spellStart"/>
      <w:r w:rsidRPr="00BD3860">
        <w:rPr>
          <w:rFonts w:ascii="Times New Roman" w:hAnsi="Times New Roman"/>
          <w:color w:val="000000"/>
          <w:lang w:val="en-US"/>
        </w:rPr>
        <w:t>penganut</w:t>
      </w:r>
      <w:proofErr w:type="spellEnd"/>
      <w:r w:rsidRPr="00BD3860">
        <w:rPr>
          <w:rFonts w:ascii="Times New Roman" w:hAnsi="Times New Roman"/>
          <w:color w:val="000000"/>
        </w:rPr>
        <w:t xml:space="preserve"> Kristen</w:t>
      </w:r>
      <w:r w:rsidRPr="00BD3860">
        <w:rPr>
          <w:rFonts w:ascii="Times New Roman" w:hAnsi="Times New Roman"/>
          <w:color w:val="000000"/>
          <w:lang w:val="en-US"/>
        </w:rPr>
        <w:t xml:space="preserve"> </w:t>
      </w:r>
      <w:proofErr w:type="spellStart"/>
      <w:r w:rsidRPr="00BD3860">
        <w:rPr>
          <w:rFonts w:ascii="Times New Roman" w:hAnsi="Times New Roman"/>
          <w:color w:val="000000"/>
          <w:lang w:val="en-US"/>
        </w:rPr>
        <w:t>Protestan</w:t>
      </w:r>
      <w:proofErr w:type="spellEnd"/>
      <w:r w:rsidR="005F27A0" w:rsidRPr="00BD3860">
        <w:rPr>
          <w:rFonts w:ascii="Times New Roman" w:hAnsi="Times New Roman"/>
          <w:color w:val="000000"/>
          <w:lang w:val="en-US"/>
        </w:rPr>
        <w:t xml:space="preserve">. Dia </w:t>
      </w:r>
      <w:proofErr w:type="spellStart"/>
      <w:r w:rsidR="005F27A0" w:rsidRPr="00BD3860">
        <w:rPr>
          <w:rFonts w:ascii="Times New Roman" w:hAnsi="Times New Roman"/>
          <w:color w:val="000000"/>
          <w:lang w:val="en-US"/>
        </w:rPr>
        <w:t>memberikan</w:t>
      </w:r>
      <w:proofErr w:type="spellEnd"/>
      <w:r w:rsidR="005F27A0" w:rsidRPr="00BD3860">
        <w:rPr>
          <w:rFonts w:ascii="Times New Roman" w:hAnsi="Times New Roman"/>
          <w:color w:val="000000"/>
          <w:lang w:val="en-US"/>
        </w:rPr>
        <w:t xml:space="preserve"> </w:t>
      </w:r>
      <w:proofErr w:type="spellStart"/>
      <w:r w:rsidR="005F27A0" w:rsidRPr="00BD3860">
        <w:rPr>
          <w:rFonts w:ascii="Times New Roman" w:hAnsi="Times New Roman"/>
          <w:color w:val="000000"/>
          <w:lang w:val="en-US"/>
        </w:rPr>
        <w:t>pernyataan</w:t>
      </w:r>
      <w:proofErr w:type="spellEnd"/>
      <w:r w:rsidR="005F27A0" w:rsidRPr="00BD3860">
        <w:rPr>
          <w:rFonts w:ascii="Times New Roman" w:hAnsi="Times New Roman"/>
          <w:color w:val="000000"/>
          <w:lang w:val="en-US"/>
        </w:rPr>
        <w:t xml:space="preserve"> </w:t>
      </w:r>
      <w:proofErr w:type="spellStart"/>
      <w:r w:rsidR="005F27A0" w:rsidRPr="00BD3860">
        <w:rPr>
          <w:rFonts w:ascii="Times New Roman" w:hAnsi="Times New Roman"/>
          <w:color w:val="000000"/>
          <w:lang w:val="en-US"/>
        </w:rPr>
        <w:t>mengenai</w:t>
      </w:r>
      <w:proofErr w:type="spellEnd"/>
      <w:r w:rsidR="005F27A0" w:rsidRPr="00BD3860">
        <w:rPr>
          <w:rFonts w:ascii="Times New Roman" w:hAnsi="Times New Roman"/>
          <w:color w:val="000000"/>
          <w:lang w:val="en-US"/>
        </w:rPr>
        <w:t xml:space="preserve"> m</w:t>
      </w:r>
      <w:r w:rsidRPr="00BD3860">
        <w:rPr>
          <w:rFonts w:ascii="Times New Roman" w:hAnsi="Times New Roman"/>
          <w:color w:val="000000"/>
        </w:rPr>
        <w:t xml:space="preserve">akna kebersamaan sosial menurut sosial dalam </w:t>
      </w:r>
      <w:r w:rsidRPr="00BD3860">
        <w:rPr>
          <w:rFonts w:ascii="Times New Roman" w:hAnsi="Times New Roman"/>
          <w:color w:val="000000"/>
          <w:lang w:val="en-US"/>
        </w:rPr>
        <w:t>K</w:t>
      </w:r>
      <w:r w:rsidRPr="00BD3860">
        <w:rPr>
          <w:rFonts w:ascii="Times New Roman" w:hAnsi="Times New Roman"/>
          <w:color w:val="000000"/>
        </w:rPr>
        <w:t xml:space="preserve">risten adalah suatu aktivitas timbal balik yang dilakukan oleh orang-orang </w:t>
      </w:r>
      <w:r w:rsidRPr="00BD3860">
        <w:rPr>
          <w:rFonts w:ascii="Times New Roman" w:hAnsi="Times New Roman"/>
          <w:color w:val="000000"/>
          <w:lang w:val="en-US"/>
        </w:rPr>
        <w:t>K</w:t>
      </w:r>
      <w:r w:rsidRPr="00BD3860">
        <w:rPr>
          <w:rFonts w:ascii="Times New Roman" w:hAnsi="Times New Roman"/>
          <w:color w:val="000000"/>
        </w:rPr>
        <w:t>risten</w:t>
      </w:r>
      <w:r w:rsidR="005F27A0" w:rsidRPr="00BD3860">
        <w:rPr>
          <w:rFonts w:ascii="Times New Roman" w:hAnsi="Times New Roman"/>
          <w:color w:val="000000"/>
          <w:lang w:val="en-US"/>
        </w:rPr>
        <w:t xml:space="preserve"> </w:t>
      </w:r>
      <w:proofErr w:type="spellStart"/>
      <w:r w:rsidR="005F27A0" w:rsidRPr="00BD3860">
        <w:rPr>
          <w:rFonts w:ascii="Times New Roman" w:hAnsi="Times New Roman"/>
          <w:color w:val="000000"/>
          <w:lang w:val="en-US"/>
        </w:rPr>
        <w:t>atau</w:t>
      </w:r>
      <w:proofErr w:type="spellEnd"/>
      <w:r w:rsidR="005F27A0" w:rsidRPr="00BD3860">
        <w:rPr>
          <w:rFonts w:ascii="Times New Roman" w:hAnsi="Times New Roman"/>
          <w:color w:val="000000"/>
          <w:lang w:val="en-US"/>
        </w:rPr>
        <w:t xml:space="preserve"> orang </w:t>
      </w:r>
      <w:r w:rsidRPr="00BD3860">
        <w:rPr>
          <w:rFonts w:ascii="Times New Roman" w:hAnsi="Times New Roman"/>
          <w:color w:val="000000"/>
        </w:rPr>
        <w:t>yang percaya kepada Yesus Kristus dalam iman dan kasih yang berdasarkan perintah</w:t>
      </w:r>
      <w:r w:rsidR="005F27A0" w:rsidRPr="00BD3860">
        <w:rPr>
          <w:rFonts w:ascii="Times New Roman" w:hAnsi="Times New Roman"/>
          <w:color w:val="000000"/>
          <w:lang w:val="en-US"/>
        </w:rPr>
        <w:t xml:space="preserve"> </w:t>
      </w:r>
      <w:proofErr w:type="spellStart"/>
      <w:r w:rsidR="005F27A0" w:rsidRPr="00BD3860">
        <w:rPr>
          <w:rFonts w:ascii="Times New Roman" w:hAnsi="Times New Roman"/>
          <w:color w:val="000000"/>
          <w:lang w:val="en-US"/>
        </w:rPr>
        <w:t>atau</w:t>
      </w:r>
      <w:proofErr w:type="spellEnd"/>
      <w:r w:rsidR="005F27A0" w:rsidRPr="00BD3860">
        <w:rPr>
          <w:rFonts w:ascii="Times New Roman" w:hAnsi="Times New Roman"/>
          <w:color w:val="000000"/>
          <w:lang w:val="en-US"/>
        </w:rPr>
        <w:t xml:space="preserve"> </w:t>
      </w:r>
      <w:r w:rsidRPr="00BD3860">
        <w:rPr>
          <w:rFonts w:ascii="Times New Roman" w:hAnsi="Times New Roman"/>
          <w:color w:val="000000"/>
        </w:rPr>
        <w:t>Firman-Nya di Alkitab.</w:t>
      </w:r>
      <w:r w:rsidR="005F27A0" w:rsidRPr="00BD3860">
        <w:rPr>
          <w:rFonts w:ascii="Times New Roman" w:hAnsi="Times New Roman"/>
          <w:color w:val="000000"/>
          <w:lang w:val="en-US"/>
        </w:rPr>
        <w:t xml:space="preserve"> </w:t>
      </w:r>
      <w:proofErr w:type="spellStart"/>
      <w:r w:rsidR="005F27A0" w:rsidRPr="00BD3860">
        <w:rPr>
          <w:rFonts w:ascii="Times New Roman" w:hAnsi="Times New Roman"/>
          <w:color w:val="000000"/>
          <w:lang w:val="en-US"/>
        </w:rPr>
        <w:t>Menurutnya</w:t>
      </w:r>
      <w:proofErr w:type="spellEnd"/>
      <w:r w:rsidR="005F27A0" w:rsidRPr="00BD3860">
        <w:rPr>
          <w:rFonts w:ascii="Times New Roman" w:hAnsi="Times New Roman"/>
          <w:color w:val="000000"/>
          <w:lang w:val="en-US"/>
        </w:rPr>
        <w:t xml:space="preserve">, </w:t>
      </w:r>
      <w:proofErr w:type="spellStart"/>
      <w:r w:rsidR="005F27A0" w:rsidRPr="00BD3860">
        <w:rPr>
          <w:rFonts w:ascii="Times New Roman" w:hAnsi="Times New Roman"/>
          <w:color w:val="000000"/>
          <w:lang w:val="en-US"/>
        </w:rPr>
        <w:t>aktivitas</w:t>
      </w:r>
      <w:proofErr w:type="spellEnd"/>
      <w:r w:rsidR="005F27A0" w:rsidRPr="00BD3860">
        <w:rPr>
          <w:rFonts w:ascii="Times New Roman" w:hAnsi="Times New Roman"/>
          <w:color w:val="000000"/>
          <w:lang w:val="en-US"/>
        </w:rPr>
        <w:t xml:space="preserve"> yang </w:t>
      </w:r>
      <w:proofErr w:type="spellStart"/>
      <w:r w:rsidR="005F27A0" w:rsidRPr="00BD3860">
        <w:rPr>
          <w:rFonts w:ascii="Times New Roman" w:hAnsi="Times New Roman"/>
          <w:color w:val="000000"/>
          <w:lang w:val="en-US"/>
        </w:rPr>
        <w:t>dapat</w:t>
      </w:r>
      <w:proofErr w:type="spellEnd"/>
      <w:r w:rsidR="005F27A0" w:rsidRPr="00BD3860">
        <w:rPr>
          <w:rFonts w:ascii="Times New Roman" w:hAnsi="Times New Roman"/>
          <w:color w:val="000000"/>
          <w:lang w:val="en-US"/>
        </w:rPr>
        <w:t xml:space="preserve"> </w:t>
      </w:r>
      <w:proofErr w:type="spellStart"/>
      <w:r w:rsidR="005F27A0" w:rsidRPr="00BD3860">
        <w:rPr>
          <w:rFonts w:ascii="Times New Roman" w:hAnsi="Times New Roman"/>
          <w:color w:val="000000"/>
          <w:lang w:val="en-US"/>
        </w:rPr>
        <w:t>mempererat</w:t>
      </w:r>
      <w:proofErr w:type="spellEnd"/>
      <w:r w:rsidR="005F27A0" w:rsidRPr="00BD3860">
        <w:rPr>
          <w:rFonts w:ascii="Times New Roman" w:hAnsi="Times New Roman"/>
          <w:color w:val="000000"/>
          <w:lang w:val="en-US"/>
        </w:rPr>
        <w:t xml:space="preserve"> </w:t>
      </w:r>
      <w:proofErr w:type="spellStart"/>
      <w:r w:rsidR="005F27A0" w:rsidRPr="00BD3860">
        <w:rPr>
          <w:rFonts w:ascii="Times New Roman" w:hAnsi="Times New Roman"/>
          <w:color w:val="000000"/>
          <w:lang w:val="en-US"/>
        </w:rPr>
        <w:t>kebersamaan</w:t>
      </w:r>
      <w:proofErr w:type="spellEnd"/>
      <w:r w:rsidR="005F27A0" w:rsidRPr="00BD3860">
        <w:rPr>
          <w:rFonts w:ascii="Times New Roman" w:hAnsi="Times New Roman"/>
          <w:color w:val="000000"/>
          <w:lang w:val="en-US"/>
        </w:rPr>
        <w:t xml:space="preserve"> </w:t>
      </w:r>
      <w:proofErr w:type="spellStart"/>
      <w:r w:rsidR="005F27A0" w:rsidRPr="00BD3860">
        <w:rPr>
          <w:rFonts w:ascii="Times New Roman" w:hAnsi="Times New Roman"/>
          <w:color w:val="000000"/>
          <w:lang w:val="en-US"/>
        </w:rPr>
        <w:t>dalam</w:t>
      </w:r>
      <w:proofErr w:type="spellEnd"/>
      <w:r w:rsidR="005F27A0" w:rsidRPr="00BD3860">
        <w:rPr>
          <w:rFonts w:ascii="Times New Roman" w:hAnsi="Times New Roman"/>
          <w:color w:val="000000"/>
          <w:lang w:val="en-US"/>
        </w:rPr>
        <w:t xml:space="preserve"> Kristen </w:t>
      </w:r>
      <w:proofErr w:type="spellStart"/>
      <w:r w:rsidR="005F27A0" w:rsidRPr="00BD3860">
        <w:rPr>
          <w:rFonts w:ascii="Times New Roman" w:hAnsi="Times New Roman"/>
          <w:color w:val="000000"/>
          <w:lang w:val="en-US"/>
        </w:rPr>
        <w:t>adalah</w:t>
      </w:r>
      <w:proofErr w:type="spellEnd"/>
      <w:r w:rsidR="005F27A0" w:rsidRPr="00BD3860">
        <w:rPr>
          <w:rFonts w:ascii="Times New Roman" w:hAnsi="Times New Roman"/>
          <w:color w:val="000000"/>
          <w:lang w:val="en-US"/>
        </w:rPr>
        <w:t xml:space="preserve"> k</w:t>
      </w:r>
      <w:r w:rsidRPr="00BD3860">
        <w:rPr>
          <w:rFonts w:ascii="Times New Roman" w:hAnsi="Times New Roman"/>
          <w:color w:val="000000"/>
        </w:rPr>
        <w:t>egiatan pemuda gereja, kegiatan bermusik gereja, pendalaman Alkitab bersama, koor gerejawi, perkumpulan kaum ibu/bapak, remaja, anak-anak, kegiatan agama di sekolah</w:t>
      </w:r>
      <w:r w:rsidR="00BD3860" w:rsidRPr="00BD3860">
        <w:rPr>
          <w:rFonts w:ascii="Times New Roman" w:hAnsi="Times New Roman"/>
          <w:color w:val="000000"/>
          <w:lang w:val="en-US"/>
        </w:rPr>
        <w:t xml:space="preserve"> </w:t>
      </w:r>
      <w:proofErr w:type="spellStart"/>
      <w:r w:rsidR="00BD3860" w:rsidRPr="00BD3860">
        <w:rPr>
          <w:rFonts w:ascii="Times New Roman" w:hAnsi="Times New Roman"/>
          <w:color w:val="000000"/>
          <w:lang w:val="en-US"/>
        </w:rPr>
        <w:t>atau</w:t>
      </w:r>
      <w:proofErr w:type="spellEnd"/>
      <w:r w:rsidR="00BD3860" w:rsidRPr="00BD3860">
        <w:rPr>
          <w:rFonts w:ascii="Times New Roman" w:hAnsi="Times New Roman"/>
          <w:color w:val="000000"/>
          <w:lang w:val="en-US"/>
        </w:rPr>
        <w:t xml:space="preserve"> </w:t>
      </w:r>
      <w:r w:rsidRPr="00BD3860">
        <w:rPr>
          <w:rFonts w:ascii="Times New Roman" w:hAnsi="Times New Roman"/>
          <w:color w:val="000000"/>
        </w:rPr>
        <w:t>perguruan tinggi</w:t>
      </w:r>
      <w:r w:rsidR="00BD3860" w:rsidRPr="00BD3860">
        <w:rPr>
          <w:rFonts w:ascii="Times New Roman" w:hAnsi="Times New Roman"/>
          <w:color w:val="000000"/>
          <w:lang w:val="en-US"/>
        </w:rPr>
        <w:t>, dan</w:t>
      </w:r>
      <w:r w:rsidRPr="00BD3860">
        <w:rPr>
          <w:rFonts w:ascii="Times New Roman" w:hAnsi="Times New Roman"/>
          <w:color w:val="000000"/>
        </w:rPr>
        <w:t xml:space="preserve"> kebaktian kecil kaum keluarga.</w:t>
      </w:r>
      <w:r w:rsidR="00BD3860" w:rsidRPr="00BD3860">
        <w:rPr>
          <w:rFonts w:ascii="Times New Roman" w:hAnsi="Times New Roman"/>
          <w:color w:val="000000"/>
          <w:lang w:val="en-US"/>
        </w:rPr>
        <w:t xml:space="preserve"> Nilai-</w:t>
      </w:r>
      <w:proofErr w:type="spellStart"/>
      <w:r w:rsidR="00BD3860" w:rsidRPr="00BD3860">
        <w:rPr>
          <w:rFonts w:ascii="Times New Roman" w:hAnsi="Times New Roman"/>
          <w:color w:val="000000"/>
          <w:lang w:val="en-US"/>
        </w:rPr>
        <w:t>nilai</w:t>
      </w:r>
      <w:proofErr w:type="spellEnd"/>
      <w:r w:rsidR="00BD3860" w:rsidRPr="00BD3860">
        <w:rPr>
          <w:rFonts w:ascii="Times New Roman" w:hAnsi="Times New Roman"/>
          <w:color w:val="000000"/>
          <w:lang w:val="en-US"/>
        </w:rPr>
        <w:t xml:space="preserve"> </w:t>
      </w:r>
      <w:r w:rsidR="00BD3860" w:rsidRPr="00BD3860">
        <w:rPr>
          <w:rFonts w:ascii="Times New Roman" w:hAnsi="Times New Roman"/>
          <w:color w:val="000000"/>
        </w:rPr>
        <w:t>yang diperlukan agar kebersamaan dalam keberagaman dapat semakin erat</w:t>
      </w:r>
      <w:r w:rsidR="00BD3860" w:rsidRPr="00BD3860">
        <w:rPr>
          <w:rFonts w:ascii="Times New Roman" w:hAnsi="Times New Roman"/>
          <w:color w:val="000000"/>
          <w:lang w:val="en-US"/>
        </w:rPr>
        <w:t xml:space="preserve"> </w:t>
      </w:r>
      <w:proofErr w:type="spellStart"/>
      <w:r w:rsidR="00BD3860" w:rsidRPr="00BD3860">
        <w:rPr>
          <w:rFonts w:ascii="Times New Roman" w:hAnsi="Times New Roman"/>
          <w:color w:val="000000"/>
          <w:lang w:val="en-US"/>
        </w:rPr>
        <w:t>adalah</w:t>
      </w:r>
      <w:proofErr w:type="spellEnd"/>
      <w:r w:rsidR="00BD3860">
        <w:rPr>
          <w:rFonts w:ascii="Times New Roman" w:hAnsi="Times New Roman"/>
          <w:color w:val="000000"/>
          <w:lang w:val="en-US"/>
        </w:rPr>
        <w:t xml:space="preserve"> n</w:t>
      </w:r>
      <w:r w:rsidRPr="00BD3860">
        <w:rPr>
          <w:rFonts w:ascii="Times New Roman" w:hAnsi="Times New Roman"/>
          <w:color w:val="000000"/>
        </w:rPr>
        <w:t>ilai</w:t>
      </w:r>
      <w:r w:rsidRPr="00BD3860">
        <w:rPr>
          <w:rFonts w:ascii="Times New Roman" w:hAnsi="Times New Roman"/>
          <w:color w:val="000000"/>
          <w:lang w:val="en-US"/>
        </w:rPr>
        <w:t>-</w:t>
      </w:r>
      <w:r w:rsidRPr="00BD3860">
        <w:rPr>
          <w:rFonts w:ascii="Times New Roman" w:hAnsi="Times New Roman"/>
          <w:color w:val="000000"/>
        </w:rPr>
        <w:t>nilai kekeluargaan, kebersamaan, dan saling menghargai satu sama lain walaupun memiliki banyak perbedaan.</w:t>
      </w:r>
    </w:p>
    <w:p w14:paraId="06614B97" w14:textId="77777777" w:rsidR="002A0228" w:rsidRDefault="007B720F" w:rsidP="002A0228">
      <w:pPr>
        <w:pStyle w:val="NormalWeb"/>
        <w:numPr>
          <w:ilvl w:val="0"/>
          <w:numId w:val="3"/>
        </w:numPr>
        <w:spacing w:before="240" w:beforeAutospacing="0" w:after="0" w:afterAutospacing="0"/>
        <w:ind w:left="360"/>
        <w:jc w:val="both"/>
        <w:rPr>
          <w:rFonts w:ascii="Times New Roman" w:hAnsi="Times New Roman"/>
        </w:rPr>
      </w:pPr>
      <w:r w:rsidRPr="00590130">
        <w:rPr>
          <w:rFonts w:ascii="Times New Roman" w:hAnsi="Times New Roman"/>
          <w:color w:val="000000"/>
        </w:rPr>
        <w:t xml:space="preserve">CRE </w:t>
      </w:r>
      <w:r w:rsidR="00BD3860" w:rsidRPr="00590130">
        <w:rPr>
          <w:rFonts w:ascii="Times New Roman" w:hAnsi="Times New Roman"/>
          <w:color w:val="000000"/>
          <w:lang w:val="en-US"/>
        </w:rPr>
        <w:t xml:space="preserve">yang </w:t>
      </w:r>
      <w:proofErr w:type="spellStart"/>
      <w:r w:rsidR="00BD3860" w:rsidRPr="00590130">
        <w:rPr>
          <w:rFonts w:ascii="Times New Roman" w:hAnsi="Times New Roman"/>
          <w:color w:val="000000"/>
          <w:lang w:val="en-US"/>
        </w:rPr>
        <w:t>berusia</w:t>
      </w:r>
      <w:proofErr w:type="spellEnd"/>
      <w:r w:rsidR="00BD3860" w:rsidRPr="00590130">
        <w:rPr>
          <w:rFonts w:ascii="Times New Roman" w:hAnsi="Times New Roman"/>
          <w:color w:val="000000"/>
          <w:lang w:val="en-US"/>
        </w:rPr>
        <w:t xml:space="preserve"> </w:t>
      </w:r>
      <w:r w:rsidRPr="00590130">
        <w:rPr>
          <w:rFonts w:ascii="Times New Roman" w:hAnsi="Times New Roman"/>
          <w:color w:val="000000"/>
          <w:lang w:val="en-US"/>
        </w:rPr>
        <w:t xml:space="preserve">31 </w:t>
      </w:r>
      <w:proofErr w:type="spellStart"/>
      <w:r w:rsidRPr="00590130">
        <w:rPr>
          <w:rFonts w:ascii="Times New Roman" w:hAnsi="Times New Roman"/>
          <w:color w:val="000000"/>
          <w:lang w:val="en-US"/>
        </w:rPr>
        <w:t>t</w:t>
      </w:r>
      <w:r w:rsidR="00BD3860" w:rsidRPr="00590130">
        <w:rPr>
          <w:rFonts w:ascii="Times New Roman" w:hAnsi="Times New Roman"/>
          <w:color w:val="000000"/>
          <w:lang w:val="en-US"/>
        </w:rPr>
        <w:t>a</w:t>
      </w:r>
      <w:r w:rsidRPr="00590130">
        <w:rPr>
          <w:rFonts w:ascii="Times New Roman" w:hAnsi="Times New Roman"/>
          <w:color w:val="000000"/>
          <w:lang w:val="en-US"/>
        </w:rPr>
        <w:t>h</w:t>
      </w:r>
      <w:r w:rsidR="00BD3860" w:rsidRPr="00590130">
        <w:rPr>
          <w:rFonts w:ascii="Times New Roman" w:hAnsi="Times New Roman"/>
          <w:color w:val="000000"/>
          <w:lang w:val="en-US"/>
        </w:rPr>
        <w:t>un</w:t>
      </w:r>
      <w:proofErr w:type="spellEnd"/>
      <w:r w:rsidR="00BD3860" w:rsidRPr="00590130">
        <w:rPr>
          <w:rFonts w:ascii="Times New Roman" w:hAnsi="Times New Roman"/>
          <w:color w:val="000000"/>
          <w:lang w:val="en-US"/>
        </w:rPr>
        <w:t xml:space="preserve"> </w:t>
      </w:r>
      <w:proofErr w:type="spellStart"/>
      <w:r w:rsidR="00BD3860" w:rsidRPr="00590130">
        <w:rPr>
          <w:rFonts w:ascii="Times New Roman" w:hAnsi="Times New Roman"/>
          <w:color w:val="000000"/>
          <w:lang w:val="en-US"/>
        </w:rPr>
        <w:t>adalah</w:t>
      </w:r>
      <w:proofErr w:type="spellEnd"/>
      <w:r w:rsidRPr="00590130">
        <w:rPr>
          <w:rFonts w:ascii="Times New Roman" w:hAnsi="Times New Roman"/>
          <w:color w:val="000000"/>
          <w:lang w:val="en-US"/>
        </w:rPr>
        <w:t xml:space="preserve"> </w:t>
      </w:r>
      <w:proofErr w:type="spellStart"/>
      <w:r w:rsidRPr="00590130">
        <w:rPr>
          <w:rFonts w:ascii="Times New Roman" w:hAnsi="Times New Roman"/>
          <w:color w:val="000000"/>
          <w:lang w:val="en-US"/>
        </w:rPr>
        <w:t>penganut</w:t>
      </w:r>
      <w:proofErr w:type="spellEnd"/>
      <w:r w:rsidRPr="00590130">
        <w:rPr>
          <w:rFonts w:ascii="Times New Roman" w:hAnsi="Times New Roman"/>
          <w:color w:val="000000"/>
        </w:rPr>
        <w:t xml:space="preserve"> Kristen</w:t>
      </w:r>
      <w:r w:rsidRPr="00590130">
        <w:rPr>
          <w:rFonts w:ascii="Times New Roman" w:hAnsi="Times New Roman"/>
          <w:color w:val="000000"/>
          <w:lang w:val="en-US"/>
        </w:rPr>
        <w:t xml:space="preserve"> </w:t>
      </w:r>
      <w:proofErr w:type="spellStart"/>
      <w:r w:rsidRPr="00590130">
        <w:rPr>
          <w:rFonts w:ascii="Times New Roman" w:hAnsi="Times New Roman"/>
          <w:color w:val="000000"/>
          <w:lang w:val="en-US"/>
        </w:rPr>
        <w:t>Protestan</w:t>
      </w:r>
      <w:proofErr w:type="spellEnd"/>
      <w:r w:rsidR="00BD3860" w:rsidRPr="00590130">
        <w:rPr>
          <w:rFonts w:ascii="Times New Roman" w:hAnsi="Times New Roman"/>
          <w:color w:val="000000"/>
          <w:lang w:val="en-US"/>
        </w:rPr>
        <w:t xml:space="preserve">. </w:t>
      </w:r>
      <w:proofErr w:type="spellStart"/>
      <w:r w:rsidR="00BD3860" w:rsidRPr="00590130">
        <w:rPr>
          <w:rFonts w:ascii="Times New Roman" w:hAnsi="Times New Roman"/>
          <w:color w:val="000000"/>
          <w:lang w:val="en-US"/>
        </w:rPr>
        <w:t>Menurutnya</w:t>
      </w:r>
      <w:proofErr w:type="spellEnd"/>
      <w:r w:rsidR="00BD3860" w:rsidRPr="00590130">
        <w:rPr>
          <w:rFonts w:ascii="Times New Roman" w:hAnsi="Times New Roman"/>
          <w:color w:val="000000"/>
          <w:lang w:val="en-US"/>
        </w:rPr>
        <w:t>, k</w:t>
      </w:r>
      <w:r w:rsidRPr="00590130">
        <w:rPr>
          <w:rFonts w:ascii="Times New Roman" w:hAnsi="Times New Roman"/>
          <w:color w:val="000000"/>
        </w:rPr>
        <w:t>ebersamaan yang dilandasi dengan kasih dan di dalam kebersamaan</w:t>
      </w:r>
      <w:r w:rsidR="00590130" w:rsidRPr="00590130">
        <w:rPr>
          <w:rFonts w:ascii="Times New Roman" w:hAnsi="Times New Roman"/>
          <w:color w:val="000000"/>
          <w:lang w:val="en-US"/>
        </w:rPr>
        <w:t>,</w:t>
      </w:r>
      <w:r w:rsidRPr="00590130">
        <w:rPr>
          <w:rFonts w:ascii="Times New Roman" w:hAnsi="Times New Roman"/>
          <w:color w:val="000000"/>
        </w:rPr>
        <w:t xml:space="preserve"> kasih tersebut tidak ada batasnya, sehingga di dalam kebersamaan tersebut timbul sukacita dan damai sejahtera. Dalam persekutuan yang sudah </w:t>
      </w:r>
      <w:r w:rsidR="00590130" w:rsidRPr="00590130">
        <w:rPr>
          <w:rFonts w:ascii="Times New Roman" w:hAnsi="Times New Roman"/>
          <w:color w:val="000000"/>
        </w:rPr>
        <w:t>dia</w:t>
      </w:r>
      <w:r w:rsidRPr="00590130">
        <w:rPr>
          <w:rFonts w:ascii="Times New Roman" w:hAnsi="Times New Roman"/>
          <w:color w:val="000000"/>
        </w:rPr>
        <w:t xml:space="preserve"> alami, dengan adanya konsep kakak pembimbing yang di mana para pemuda yang sudah mempunyai pengalaman menjadi teman cerita, sharing dalam sukacita maupun dukacita. </w:t>
      </w:r>
      <w:r w:rsidRPr="00590130">
        <w:rPr>
          <w:rFonts w:ascii="Times New Roman" w:hAnsi="Times New Roman"/>
          <w:color w:val="000000"/>
          <w:lang w:val="en-US"/>
        </w:rPr>
        <w:t>I</w:t>
      </w:r>
      <w:r w:rsidRPr="00590130">
        <w:rPr>
          <w:rFonts w:ascii="Times New Roman" w:hAnsi="Times New Roman"/>
          <w:color w:val="000000"/>
        </w:rPr>
        <w:t xml:space="preserve">tu sudah </w:t>
      </w:r>
      <w:r w:rsidR="00590130" w:rsidRPr="00590130">
        <w:rPr>
          <w:rFonts w:ascii="Times New Roman" w:hAnsi="Times New Roman"/>
          <w:color w:val="000000"/>
          <w:lang w:val="en-US"/>
        </w:rPr>
        <w:t>di</w:t>
      </w:r>
      <w:r w:rsidRPr="00590130">
        <w:rPr>
          <w:rFonts w:ascii="Times New Roman" w:hAnsi="Times New Roman"/>
          <w:color w:val="000000"/>
        </w:rPr>
        <w:t xml:space="preserve">lakukan guna mempererat kebersamaan dan aktif dalam </w:t>
      </w:r>
      <w:r w:rsidRPr="00590130">
        <w:rPr>
          <w:rFonts w:ascii="Times New Roman" w:hAnsi="Times New Roman"/>
          <w:color w:val="000000"/>
        </w:rPr>
        <w:lastRenderedPageBreak/>
        <w:t>ibadah pemuda maupun jemaat.</w:t>
      </w:r>
      <w:r w:rsidR="00590130" w:rsidRPr="00590130">
        <w:rPr>
          <w:rFonts w:ascii="Times New Roman" w:hAnsi="Times New Roman"/>
          <w:color w:val="000000"/>
          <w:lang w:val="en-US"/>
        </w:rPr>
        <w:t xml:space="preserve"> </w:t>
      </w:r>
      <w:r w:rsidRPr="00590130">
        <w:rPr>
          <w:rFonts w:ascii="Times New Roman" w:hAnsi="Times New Roman"/>
          <w:color w:val="000000"/>
        </w:rPr>
        <w:t>Nilai yang paling utamanya yaitu semuanya harus dilandaskan dengan kasih, karena kasih mengajarkan bagaimana mengampuni seseorang dan mengasihi seseorang tiada batasnya.</w:t>
      </w:r>
    </w:p>
    <w:p w14:paraId="799ED5B5" w14:textId="053FDFB9" w:rsidR="007B720F" w:rsidRPr="002A0228" w:rsidRDefault="00590130" w:rsidP="002A0228">
      <w:pPr>
        <w:pStyle w:val="NormalWeb"/>
        <w:numPr>
          <w:ilvl w:val="0"/>
          <w:numId w:val="3"/>
        </w:numPr>
        <w:spacing w:before="240" w:beforeAutospacing="0" w:after="0" w:afterAutospacing="0"/>
        <w:ind w:left="360"/>
        <w:jc w:val="both"/>
        <w:rPr>
          <w:rFonts w:ascii="Times New Roman" w:hAnsi="Times New Roman"/>
        </w:rPr>
      </w:pPr>
      <w:proofErr w:type="spellStart"/>
      <w:r w:rsidRPr="002A0228">
        <w:rPr>
          <w:rFonts w:ascii="Times New Roman" w:hAnsi="Times New Roman"/>
          <w:color w:val="000000"/>
          <w:lang w:val="en-US"/>
        </w:rPr>
        <w:t>Menurut</w:t>
      </w:r>
      <w:proofErr w:type="spellEnd"/>
      <w:r w:rsidRPr="002A0228">
        <w:rPr>
          <w:rFonts w:ascii="Times New Roman" w:hAnsi="Times New Roman"/>
          <w:color w:val="000000"/>
          <w:lang w:val="en-US"/>
        </w:rPr>
        <w:t xml:space="preserve"> </w:t>
      </w:r>
      <w:r w:rsidR="007B720F" w:rsidRPr="002A0228">
        <w:rPr>
          <w:rFonts w:ascii="Times New Roman" w:hAnsi="Times New Roman"/>
          <w:color w:val="000000"/>
        </w:rPr>
        <w:t>GDR</w:t>
      </w:r>
      <w:r w:rsidR="007B720F" w:rsidRPr="002A0228">
        <w:rPr>
          <w:rFonts w:ascii="Times New Roman" w:hAnsi="Times New Roman"/>
          <w:color w:val="000000"/>
          <w:lang w:val="en-US"/>
        </w:rPr>
        <w:t xml:space="preserve"> </w:t>
      </w:r>
      <w:r w:rsidRPr="002A0228">
        <w:rPr>
          <w:rFonts w:ascii="Times New Roman" w:hAnsi="Times New Roman"/>
          <w:color w:val="000000"/>
          <w:lang w:val="en-US"/>
        </w:rPr>
        <w:t xml:space="preserve">yang </w:t>
      </w:r>
      <w:proofErr w:type="spellStart"/>
      <w:r w:rsidRPr="002A0228">
        <w:rPr>
          <w:rFonts w:ascii="Times New Roman" w:hAnsi="Times New Roman"/>
          <w:color w:val="000000"/>
          <w:lang w:val="en-US"/>
        </w:rPr>
        <w:t>berusia</w:t>
      </w:r>
      <w:proofErr w:type="spellEnd"/>
      <w:r w:rsidRPr="002A0228">
        <w:rPr>
          <w:rFonts w:ascii="Times New Roman" w:hAnsi="Times New Roman"/>
          <w:color w:val="000000"/>
          <w:lang w:val="en-US"/>
        </w:rPr>
        <w:t xml:space="preserve"> </w:t>
      </w:r>
      <w:r w:rsidR="007B720F" w:rsidRPr="002A0228">
        <w:rPr>
          <w:rFonts w:ascii="Times New Roman" w:hAnsi="Times New Roman"/>
          <w:color w:val="000000"/>
          <w:lang w:val="en-US"/>
        </w:rPr>
        <w:t xml:space="preserve">29 </w:t>
      </w:r>
      <w:proofErr w:type="spellStart"/>
      <w:r w:rsidR="007B720F" w:rsidRPr="002A0228">
        <w:rPr>
          <w:rFonts w:ascii="Times New Roman" w:hAnsi="Times New Roman"/>
          <w:color w:val="000000"/>
          <w:lang w:val="en-US"/>
        </w:rPr>
        <w:t>t</w:t>
      </w:r>
      <w:r w:rsidRPr="002A0228">
        <w:rPr>
          <w:rFonts w:ascii="Times New Roman" w:hAnsi="Times New Roman"/>
          <w:color w:val="000000"/>
          <w:lang w:val="en-US"/>
        </w:rPr>
        <w:t>a</w:t>
      </w:r>
      <w:r w:rsidR="007B720F" w:rsidRPr="002A0228">
        <w:rPr>
          <w:rFonts w:ascii="Times New Roman" w:hAnsi="Times New Roman"/>
          <w:color w:val="000000"/>
          <w:lang w:val="en-US"/>
        </w:rPr>
        <w:t>h</w:t>
      </w:r>
      <w:r w:rsidRPr="002A0228">
        <w:rPr>
          <w:rFonts w:ascii="Times New Roman" w:hAnsi="Times New Roman"/>
          <w:color w:val="000000"/>
          <w:lang w:val="en-US"/>
        </w:rPr>
        <w:t>un</w:t>
      </w:r>
      <w:proofErr w:type="spellEnd"/>
      <w:r w:rsidRPr="002A0228">
        <w:rPr>
          <w:rFonts w:ascii="Times New Roman" w:hAnsi="Times New Roman"/>
          <w:color w:val="000000"/>
          <w:lang w:val="en-US"/>
        </w:rPr>
        <w:t xml:space="preserve"> dan</w:t>
      </w:r>
      <w:r w:rsidR="007B720F" w:rsidRPr="002A0228">
        <w:rPr>
          <w:rFonts w:ascii="Times New Roman" w:hAnsi="Times New Roman"/>
          <w:color w:val="000000"/>
          <w:lang w:val="en-US"/>
        </w:rPr>
        <w:t xml:space="preserve"> </w:t>
      </w:r>
      <w:proofErr w:type="spellStart"/>
      <w:r w:rsidR="007B720F" w:rsidRPr="002A0228">
        <w:rPr>
          <w:rFonts w:ascii="Times New Roman" w:hAnsi="Times New Roman"/>
          <w:color w:val="000000"/>
          <w:lang w:val="en-US"/>
        </w:rPr>
        <w:t>penganut</w:t>
      </w:r>
      <w:proofErr w:type="spellEnd"/>
      <w:r w:rsidR="007B720F" w:rsidRPr="002A0228">
        <w:rPr>
          <w:rFonts w:ascii="Times New Roman" w:hAnsi="Times New Roman"/>
          <w:color w:val="000000"/>
        </w:rPr>
        <w:t xml:space="preserve"> Kristen</w:t>
      </w:r>
      <w:r w:rsidRPr="002A0228">
        <w:rPr>
          <w:rFonts w:ascii="Times New Roman" w:hAnsi="Times New Roman"/>
          <w:color w:val="000000"/>
          <w:lang w:val="en-US"/>
        </w:rPr>
        <w:t xml:space="preserve"> </w:t>
      </w:r>
      <w:proofErr w:type="spellStart"/>
      <w:r w:rsidRPr="002A0228">
        <w:rPr>
          <w:rFonts w:ascii="Times New Roman" w:hAnsi="Times New Roman"/>
          <w:color w:val="000000"/>
          <w:lang w:val="en-US"/>
        </w:rPr>
        <w:t>Protestan</w:t>
      </w:r>
      <w:proofErr w:type="spellEnd"/>
      <w:r w:rsidRPr="002A0228">
        <w:rPr>
          <w:rFonts w:ascii="Times New Roman" w:hAnsi="Times New Roman"/>
          <w:color w:val="000000"/>
          <w:lang w:val="en-US"/>
        </w:rPr>
        <w:t>, k</w:t>
      </w:r>
      <w:r w:rsidR="007B720F" w:rsidRPr="002A0228">
        <w:rPr>
          <w:rFonts w:ascii="Times New Roman" w:hAnsi="Times New Roman"/>
          <w:color w:val="000000"/>
        </w:rPr>
        <w:t>ebersamaan adalah sifat natural dari manusia karena manusia adalah makhluk sosial yang membutuhkan orang lain dalam kehidupan mereka. Oleh karena itu</w:t>
      </w:r>
      <w:r w:rsidRPr="002A0228">
        <w:rPr>
          <w:rFonts w:ascii="Times New Roman" w:hAnsi="Times New Roman"/>
          <w:color w:val="000000"/>
          <w:lang w:val="en-US"/>
        </w:rPr>
        <w:t>,</w:t>
      </w:r>
      <w:r w:rsidR="007B720F" w:rsidRPr="002A0228">
        <w:rPr>
          <w:rFonts w:ascii="Times New Roman" w:hAnsi="Times New Roman"/>
          <w:color w:val="000000"/>
        </w:rPr>
        <w:t xml:space="preserve"> kebersamaan adalah sebuah kebutuhan manusia bukan kemauan. Seseorang mungkin dapat hidup tanpa teman atau bersosialisasi, namun dengan hidup bersama dan bersosialisasi, kehidupan akan lebih berwarna dan bahagia.</w:t>
      </w:r>
      <w:r w:rsidR="002A0228" w:rsidRPr="002A0228">
        <w:rPr>
          <w:rFonts w:ascii="Times New Roman" w:hAnsi="Times New Roman"/>
          <w:color w:val="000000"/>
          <w:lang w:val="en-US"/>
        </w:rPr>
        <w:t xml:space="preserve"> </w:t>
      </w:r>
      <w:proofErr w:type="spellStart"/>
      <w:r w:rsidR="002A0228" w:rsidRPr="002A0228">
        <w:rPr>
          <w:rFonts w:ascii="Times New Roman" w:hAnsi="Times New Roman"/>
          <w:color w:val="000000"/>
          <w:lang w:val="en-US"/>
        </w:rPr>
        <w:t>Aktivitas</w:t>
      </w:r>
      <w:proofErr w:type="spellEnd"/>
      <w:r w:rsidR="002A0228" w:rsidRPr="002A0228">
        <w:rPr>
          <w:rFonts w:ascii="Times New Roman" w:hAnsi="Times New Roman"/>
          <w:color w:val="000000"/>
          <w:lang w:val="en-US"/>
        </w:rPr>
        <w:t xml:space="preserve"> yang </w:t>
      </w:r>
      <w:proofErr w:type="spellStart"/>
      <w:r w:rsidR="002A0228" w:rsidRPr="002A0228">
        <w:rPr>
          <w:rFonts w:ascii="Times New Roman" w:hAnsi="Times New Roman"/>
          <w:color w:val="000000"/>
          <w:lang w:val="en-US"/>
        </w:rPr>
        <w:t>dapat</w:t>
      </w:r>
      <w:proofErr w:type="spellEnd"/>
      <w:r w:rsidR="002A0228" w:rsidRPr="002A0228">
        <w:rPr>
          <w:rFonts w:ascii="Times New Roman" w:hAnsi="Times New Roman"/>
          <w:color w:val="000000"/>
          <w:lang w:val="en-US"/>
        </w:rPr>
        <w:t xml:space="preserve"> </w:t>
      </w:r>
      <w:proofErr w:type="spellStart"/>
      <w:r w:rsidR="002A0228" w:rsidRPr="002A0228">
        <w:rPr>
          <w:rFonts w:ascii="Times New Roman" w:hAnsi="Times New Roman"/>
          <w:color w:val="000000"/>
          <w:lang w:val="en-US"/>
        </w:rPr>
        <w:t>mempererat</w:t>
      </w:r>
      <w:proofErr w:type="spellEnd"/>
      <w:r w:rsidR="002A0228" w:rsidRPr="002A0228">
        <w:rPr>
          <w:rFonts w:ascii="Times New Roman" w:hAnsi="Times New Roman"/>
          <w:color w:val="000000"/>
          <w:lang w:val="en-US"/>
        </w:rPr>
        <w:t xml:space="preserve"> </w:t>
      </w:r>
      <w:proofErr w:type="spellStart"/>
      <w:r w:rsidR="002A0228" w:rsidRPr="002A0228">
        <w:rPr>
          <w:rFonts w:ascii="Times New Roman" w:hAnsi="Times New Roman"/>
          <w:color w:val="000000"/>
          <w:lang w:val="en-US"/>
        </w:rPr>
        <w:t>kebersamaan</w:t>
      </w:r>
      <w:proofErr w:type="spellEnd"/>
      <w:r w:rsidR="002A0228" w:rsidRPr="002A0228">
        <w:rPr>
          <w:rFonts w:ascii="Times New Roman" w:hAnsi="Times New Roman"/>
          <w:color w:val="000000"/>
          <w:lang w:val="en-US"/>
        </w:rPr>
        <w:t xml:space="preserve"> di </w:t>
      </w:r>
      <w:proofErr w:type="spellStart"/>
      <w:r w:rsidR="002A0228" w:rsidRPr="002A0228">
        <w:rPr>
          <w:rFonts w:ascii="Times New Roman" w:hAnsi="Times New Roman"/>
          <w:color w:val="000000"/>
          <w:lang w:val="en-US"/>
        </w:rPr>
        <w:t>antaranya</w:t>
      </w:r>
      <w:proofErr w:type="spellEnd"/>
      <w:r w:rsidR="002A0228" w:rsidRPr="002A0228">
        <w:rPr>
          <w:rFonts w:ascii="Times New Roman" w:hAnsi="Times New Roman"/>
          <w:color w:val="000000"/>
          <w:lang w:val="en-US"/>
        </w:rPr>
        <w:t xml:space="preserve"> </w:t>
      </w:r>
      <w:proofErr w:type="spellStart"/>
      <w:r w:rsidR="002A0228" w:rsidRPr="002A0228">
        <w:rPr>
          <w:rFonts w:ascii="Times New Roman" w:hAnsi="Times New Roman"/>
          <w:color w:val="000000"/>
          <w:lang w:val="en-US"/>
        </w:rPr>
        <w:t>adalah</w:t>
      </w:r>
      <w:proofErr w:type="spellEnd"/>
      <w:r w:rsidR="002A0228" w:rsidRPr="002A0228">
        <w:rPr>
          <w:rFonts w:ascii="Times New Roman" w:hAnsi="Times New Roman"/>
          <w:color w:val="000000"/>
          <w:lang w:val="en-US"/>
        </w:rPr>
        <w:t xml:space="preserve"> </w:t>
      </w:r>
      <w:proofErr w:type="spellStart"/>
      <w:r w:rsidR="002A0228" w:rsidRPr="002A0228">
        <w:rPr>
          <w:rFonts w:ascii="Times New Roman" w:hAnsi="Times New Roman"/>
          <w:color w:val="000000"/>
          <w:lang w:val="en-US"/>
        </w:rPr>
        <w:t>i</w:t>
      </w:r>
      <w:proofErr w:type="spellEnd"/>
      <w:r w:rsidR="007B720F" w:rsidRPr="002A0228">
        <w:rPr>
          <w:rFonts w:ascii="Times New Roman" w:hAnsi="Times New Roman"/>
          <w:color w:val="000000"/>
        </w:rPr>
        <w:t xml:space="preserve">badah bersama, </w:t>
      </w:r>
      <w:proofErr w:type="spellStart"/>
      <w:r w:rsidR="007B720F" w:rsidRPr="002A0228">
        <w:rPr>
          <w:rFonts w:ascii="Times New Roman" w:hAnsi="Times New Roman"/>
          <w:color w:val="000000"/>
          <w:lang w:val="en-US"/>
        </w:rPr>
        <w:t>berbagi</w:t>
      </w:r>
      <w:proofErr w:type="spellEnd"/>
      <w:r w:rsidR="007B720F" w:rsidRPr="002A0228">
        <w:rPr>
          <w:rFonts w:ascii="Times New Roman" w:hAnsi="Times New Roman"/>
          <w:color w:val="000000"/>
          <w:lang w:val="en-US"/>
        </w:rPr>
        <w:t xml:space="preserve"> </w:t>
      </w:r>
      <w:r w:rsidR="007B720F" w:rsidRPr="002A0228">
        <w:rPr>
          <w:rFonts w:ascii="Times New Roman" w:hAnsi="Times New Roman"/>
          <w:color w:val="000000"/>
        </w:rPr>
        <w:t>pengalaman, berkumpul bersama teman-teman dan keluarga, ikut dalam berbagai aktivitas bersama banyak orang dan tidak meng</w:t>
      </w:r>
      <w:r w:rsidR="002A0228" w:rsidRPr="002A0228">
        <w:rPr>
          <w:rFonts w:ascii="Times New Roman" w:hAnsi="Times New Roman"/>
          <w:color w:val="000000"/>
          <w:lang w:val="en-US"/>
        </w:rPr>
        <w:t>k</w:t>
      </w:r>
      <w:r w:rsidR="007B720F" w:rsidRPr="002A0228">
        <w:rPr>
          <w:rFonts w:ascii="Times New Roman" w:hAnsi="Times New Roman"/>
          <w:color w:val="000000"/>
        </w:rPr>
        <w:t>otak-</w:t>
      </w:r>
      <w:r w:rsidR="002A0228" w:rsidRPr="002A0228">
        <w:rPr>
          <w:rFonts w:ascii="Times New Roman" w:hAnsi="Times New Roman"/>
          <w:color w:val="000000"/>
          <w:lang w:val="en-US"/>
        </w:rPr>
        <w:t>k</w:t>
      </w:r>
      <w:r w:rsidR="007B720F" w:rsidRPr="002A0228">
        <w:rPr>
          <w:rFonts w:ascii="Times New Roman" w:hAnsi="Times New Roman"/>
          <w:color w:val="000000"/>
        </w:rPr>
        <w:t>otak</w:t>
      </w:r>
      <w:r w:rsidR="002A0228" w:rsidRPr="002A0228">
        <w:rPr>
          <w:rFonts w:ascii="Times New Roman" w:hAnsi="Times New Roman"/>
          <w:color w:val="000000"/>
          <w:lang w:val="en-US"/>
        </w:rPr>
        <w:t>k</w:t>
      </w:r>
      <w:r w:rsidR="007B720F" w:rsidRPr="002A0228">
        <w:rPr>
          <w:rFonts w:ascii="Times New Roman" w:hAnsi="Times New Roman"/>
          <w:color w:val="000000"/>
        </w:rPr>
        <w:t>an sesuatu atau hanya ingin bersama perkumpulan tertentu saja.</w:t>
      </w:r>
      <w:r w:rsidR="002A0228" w:rsidRPr="002A0228">
        <w:rPr>
          <w:rFonts w:ascii="Times New Roman" w:hAnsi="Times New Roman"/>
          <w:color w:val="000000"/>
          <w:lang w:val="en-US"/>
        </w:rPr>
        <w:t xml:space="preserve"> Nilai </w:t>
      </w:r>
      <w:r w:rsidR="002A0228" w:rsidRPr="002A0228">
        <w:rPr>
          <w:rFonts w:ascii="Times New Roman" w:hAnsi="Times New Roman"/>
          <w:color w:val="000000"/>
        </w:rPr>
        <w:t>yang diperlukan agar kebersamaan dalam keberagaman dapat semakin erat</w:t>
      </w:r>
      <w:r w:rsidR="002A0228" w:rsidRPr="002A0228">
        <w:rPr>
          <w:rFonts w:ascii="Times New Roman" w:hAnsi="Times New Roman"/>
          <w:color w:val="000000"/>
          <w:lang w:val="en-US"/>
        </w:rPr>
        <w:t xml:space="preserve"> </w:t>
      </w:r>
      <w:proofErr w:type="spellStart"/>
      <w:r w:rsidR="002A0228" w:rsidRPr="002A0228">
        <w:rPr>
          <w:rFonts w:ascii="Times New Roman" w:hAnsi="Times New Roman"/>
          <w:color w:val="000000"/>
          <w:lang w:val="en-US"/>
        </w:rPr>
        <w:t>adalah</w:t>
      </w:r>
      <w:proofErr w:type="spellEnd"/>
      <w:r w:rsidR="002A0228" w:rsidRPr="002A0228">
        <w:rPr>
          <w:rFonts w:ascii="Times New Roman" w:hAnsi="Times New Roman"/>
          <w:color w:val="000000"/>
          <w:lang w:val="en-US"/>
        </w:rPr>
        <w:t xml:space="preserve"> n</w:t>
      </w:r>
      <w:r w:rsidR="007B720F" w:rsidRPr="002A0228">
        <w:rPr>
          <w:rFonts w:ascii="Times New Roman" w:hAnsi="Times New Roman"/>
          <w:color w:val="000000"/>
        </w:rPr>
        <w:t>ilai kebersamaan di</w:t>
      </w:r>
      <w:r w:rsidR="002A0228" w:rsidRPr="002A0228">
        <w:rPr>
          <w:rFonts w:ascii="Times New Roman" w:hAnsi="Times New Roman"/>
          <w:color w:val="000000"/>
          <w:lang w:val="en-US"/>
        </w:rPr>
        <w:t xml:space="preserve"> </w:t>
      </w:r>
      <w:r w:rsidR="007B720F" w:rsidRPr="002A0228">
        <w:rPr>
          <w:rFonts w:ascii="Times New Roman" w:hAnsi="Times New Roman"/>
          <w:color w:val="000000"/>
        </w:rPr>
        <w:t>tengah perbedaan. Jika perbedaan menjadi permasalah</w:t>
      </w:r>
      <w:r w:rsidR="007B720F" w:rsidRPr="002A0228">
        <w:rPr>
          <w:rFonts w:ascii="Times New Roman" w:hAnsi="Times New Roman"/>
          <w:color w:val="000000"/>
          <w:lang w:val="en-US"/>
        </w:rPr>
        <w:t>an</w:t>
      </w:r>
      <w:r w:rsidR="007B720F" w:rsidRPr="002A0228">
        <w:rPr>
          <w:rFonts w:ascii="Times New Roman" w:hAnsi="Times New Roman"/>
          <w:color w:val="000000"/>
        </w:rPr>
        <w:t xml:space="preserve"> dalam bersosial</w:t>
      </w:r>
      <w:proofErr w:type="spellStart"/>
      <w:r w:rsidR="007B720F" w:rsidRPr="002A0228">
        <w:rPr>
          <w:rFonts w:ascii="Times New Roman" w:hAnsi="Times New Roman"/>
          <w:color w:val="000000"/>
          <w:lang w:val="en-US"/>
        </w:rPr>
        <w:t>isasi</w:t>
      </w:r>
      <w:proofErr w:type="spellEnd"/>
      <w:r w:rsidR="007B720F" w:rsidRPr="002A0228">
        <w:rPr>
          <w:rFonts w:ascii="Times New Roman" w:hAnsi="Times New Roman"/>
          <w:color w:val="000000"/>
        </w:rPr>
        <w:t xml:space="preserve">, maka </w:t>
      </w:r>
      <w:proofErr w:type="spellStart"/>
      <w:r w:rsidR="000506CA">
        <w:rPr>
          <w:rFonts w:ascii="Times New Roman" w:hAnsi="Times New Roman"/>
          <w:color w:val="000000"/>
          <w:lang w:val="en-US"/>
        </w:rPr>
        <w:t>masyarakat</w:t>
      </w:r>
      <w:proofErr w:type="spellEnd"/>
      <w:r w:rsidR="007B720F" w:rsidRPr="002A0228">
        <w:rPr>
          <w:rFonts w:ascii="Times New Roman" w:hAnsi="Times New Roman"/>
          <w:color w:val="000000"/>
        </w:rPr>
        <w:t xml:space="preserve"> tidak akan pernah bisa bijak dalam bersosial</w:t>
      </w:r>
      <w:proofErr w:type="spellStart"/>
      <w:r w:rsidR="007B720F" w:rsidRPr="002A0228">
        <w:rPr>
          <w:rFonts w:ascii="Times New Roman" w:hAnsi="Times New Roman"/>
          <w:color w:val="000000"/>
          <w:lang w:val="en-US"/>
        </w:rPr>
        <w:t>isasi</w:t>
      </w:r>
      <w:proofErr w:type="spellEnd"/>
      <w:r w:rsidR="007B720F" w:rsidRPr="002A0228">
        <w:rPr>
          <w:rFonts w:ascii="Times New Roman" w:hAnsi="Times New Roman"/>
          <w:color w:val="000000"/>
        </w:rPr>
        <w:t xml:space="preserve"> di Indonesia. Namun jika melihat perbedaan sebagai salah satu kelebihan dan peluang, maka akan sangat mudah untuk bersosial</w:t>
      </w:r>
      <w:proofErr w:type="spellStart"/>
      <w:r w:rsidR="000506CA">
        <w:rPr>
          <w:rFonts w:ascii="Times New Roman" w:hAnsi="Times New Roman"/>
          <w:color w:val="000000"/>
          <w:lang w:val="en-US"/>
        </w:rPr>
        <w:t>isasi</w:t>
      </w:r>
      <w:proofErr w:type="spellEnd"/>
      <w:r w:rsidR="007B720F" w:rsidRPr="002A0228">
        <w:rPr>
          <w:rFonts w:ascii="Times New Roman" w:hAnsi="Times New Roman"/>
          <w:color w:val="000000"/>
        </w:rPr>
        <w:t xml:space="preserve"> di Indonesia. Persatuan Indonesia hanya dapat dicapai jika rakyat yang beraneka</w:t>
      </w:r>
      <w:r w:rsidR="000506CA">
        <w:rPr>
          <w:rFonts w:ascii="Times New Roman" w:hAnsi="Times New Roman"/>
          <w:color w:val="000000"/>
          <w:lang w:val="en-US"/>
        </w:rPr>
        <w:t xml:space="preserve"> </w:t>
      </w:r>
      <w:r w:rsidR="007B720F" w:rsidRPr="002A0228">
        <w:rPr>
          <w:rFonts w:ascii="Times New Roman" w:hAnsi="Times New Roman"/>
          <w:color w:val="000000"/>
        </w:rPr>
        <w:t>ragam budaya, ras dan agama dapat bersatu.</w:t>
      </w:r>
    </w:p>
    <w:p w14:paraId="5D797617" w14:textId="77777777" w:rsidR="007B720F" w:rsidRPr="007B720F" w:rsidRDefault="007B720F" w:rsidP="007B720F">
      <w:pPr>
        <w:pStyle w:val="NormalWeb"/>
        <w:spacing w:before="240" w:beforeAutospacing="0" w:after="0" w:afterAutospacing="0"/>
        <w:ind w:right="20"/>
        <w:jc w:val="both"/>
        <w:rPr>
          <w:rFonts w:ascii="Times New Roman" w:hAnsi="Times New Roman"/>
          <w:b/>
          <w:bCs/>
          <w:color w:val="000000"/>
          <w:lang w:val="en-US"/>
        </w:rPr>
      </w:pPr>
      <w:proofErr w:type="spellStart"/>
      <w:r w:rsidRPr="007B720F">
        <w:rPr>
          <w:rFonts w:ascii="Times New Roman" w:hAnsi="Times New Roman"/>
          <w:b/>
          <w:bCs/>
          <w:color w:val="000000"/>
          <w:lang w:val="en-US"/>
        </w:rPr>
        <w:t>Makna</w:t>
      </w:r>
      <w:proofErr w:type="spellEnd"/>
      <w:r w:rsidRPr="007B720F">
        <w:rPr>
          <w:rFonts w:ascii="Times New Roman" w:hAnsi="Times New Roman"/>
          <w:b/>
          <w:bCs/>
          <w:color w:val="000000"/>
          <w:lang w:val="en-US"/>
        </w:rPr>
        <w:t xml:space="preserve"> </w:t>
      </w:r>
      <w:proofErr w:type="spellStart"/>
      <w:r w:rsidRPr="007B720F">
        <w:rPr>
          <w:rFonts w:ascii="Times New Roman" w:hAnsi="Times New Roman"/>
          <w:b/>
          <w:bCs/>
          <w:color w:val="000000"/>
          <w:lang w:val="en-US"/>
        </w:rPr>
        <w:t>Kebersamaan</w:t>
      </w:r>
      <w:proofErr w:type="spellEnd"/>
      <w:r w:rsidRPr="007B720F">
        <w:rPr>
          <w:rFonts w:ascii="Times New Roman" w:hAnsi="Times New Roman"/>
          <w:b/>
          <w:bCs/>
          <w:color w:val="000000"/>
          <w:lang w:val="en-US"/>
        </w:rPr>
        <w:t xml:space="preserve"> </w:t>
      </w:r>
      <w:proofErr w:type="spellStart"/>
      <w:r w:rsidRPr="007B720F">
        <w:rPr>
          <w:rFonts w:ascii="Times New Roman" w:hAnsi="Times New Roman"/>
          <w:b/>
          <w:bCs/>
          <w:color w:val="000000"/>
          <w:lang w:val="en-US"/>
        </w:rPr>
        <w:t>Sosial</w:t>
      </w:r>
      <w:proofErr w:type="spellEnd"/>
      <w:r w:rsidRPr="007B720F">
        <w:rPr>
          <w:rFonts w:ascii="Times New Roman" w:hAnsi="Times New Roman"/>
          <w:b/>
          <w:bCs/>
          <w:color w:val="000000"/>
          <w:lang w:val="en-US"/>
        </w:rPr>
        <w:t xml:space="preserve"> </w:t>
      </w:r>
      <w:proofErr w:type="spellStart"/>
      <w:r w:rsidRPr="007B720F">
        <w:rPr>
          <w:rFonts w:ascii="Times New Roman" w:hAnsi="Times New Roman"/>
          <w:b/>
          <w:bCs/>
          <w:color w:val="000000"/>
          <w:lang w:val="en-US"/>
        </w:rPr>
        <w:t>antara</w:t>
      </w:r>
      <w:proofErr w:type="spellEnd"/>
      <w:r w:rsidRPr="007B720F">
        <w:rPr>
          <w:rFonts w:ascii="Times New Roman" w:hAnsi="Times New Roman"/>
          <w:b/>
          <w:bCs/>
          <w:color w:val="000000"/>
          <w:lang w:val="en-US"/>
        </w:rPr>
        <w:t xml:space="preserve"> </w:t>
      </w:r>
      <w:proofErr w:type="spellStart"/>
      <w:r w:rsidRPr="007B720F">
        <w:rPr>
          <w:rFonts w:ascii="Times New Roman" w:hAnsi="Times New Roman"/>
          <w:b/>
          <w:bCs/>
          <w:i/>
          <w:iCs/>
          <w:color w:val="000000"/>
          <w:lang w:val="en-US"/>
        </w:rPr>
        <w:t>Ugamo</w:t>
      </w:r>
      <w:proofErr w:type="spellEnd"/>
      <w:r w:rsidRPr="007B720F">
        <w:rPr>
          <w:rFonts w:ascii="Times New Roman" w:hAnsi="Times New Roman"/>
          <w:b/>
          <w:bCs/>
          <w:i/>
          <w:iCs/>
          <w:color w:val="000000"/>
          <w:lang w:val="en-US"/>
        </w:rPr>
        <w:t xml:space="preserve"> Malim</w:t>
      </w:r>
      <w:r w:rsidRPr="007B720F">
        <w:rPr>
          <w:rFonts w:ascii="Times New Roman" w:hAnsi="Times New Roman"/>
          <w:b/>
          <w:bCs/>
          <w:color w:val="000000"/>
          <w:lang w:val="en-US"/>
        </w:rPr>
        <w:t xml:space="preserve"> dan Kristen </w:t>
      </w:r>
      <w:proofErr w:type="spellStart"/>
      <w:r w:rsidRPr="007B720F">
        <w:rPr>
          <w:rFonts w:ascii="Times New Roman" w:hAnsi="Times New Roman"/>
          <w:b/>
          <w:bCs/>
          <w:color w:val="000000"/>
          <w:lang w:val="en-US"/>
        </w:rPr>
        <w:t>Protestan</w:t>
      </w:r>
      <w:proofErr w:type="spellEnd"/>
    </w:p>
    <w:p w14:paraId="17B43B95" w14:textId="52E488B2" w:rsidR="007B720F" w:rsidRPr="007B720F" w:rsidRDefault="007B720F" w:rsidP="007B720F">
      <w:pPr>
        <w:pStyle w:val="NormalWeb"/>
        <w:spacing w:before="0" w:beforeAutospacing="0" w:after="0" w:afterAutospacing="0"/>
        <w:ind w:right="20" w:firstLine="720"/>
        <w:jc w:val="both"/>
        <w:rPr>
          <w:rFonts w:ascii="Times New Roman" w:hAnsi="Times New Roman"/>
        </w:rPr>
      </w:pPr>
      <w:r w:rsidRPr="007B720F">
        <w:rPr>
          <w:rFonts w:ascii="Times New Roman" w:hAnsi="Times New Roman"/>
          <w:color w:val="000000"/>
        </w:rPr>
        <w:t xml:space="preserve">Dari pernyataan para narasumber dapat dilihat banyak sekali cara yang dapat mempererat kebersamaan dan memperkuat kepedulian sosial terhadap orang lain. Kebersamaan dan kepedulian tidak hanya harus kepada orang yang seagama atau yang memiliki latar belakang </w:t>
      </w:r>
      <w:r w:rsidR="00593CC6" w:rsidRPr="00593CC6">
        <w:rPr>
          <w:rFonts w:ascii="Times New Roman" w:hAnsi="Times New Roman"/>
          <w:color w:val="000000"/>
        </w:rPr>
        <w:t xml:space="preserve">yang </w:t>
      </w:r>
      <w:r w:rsidRPr="007B720F">
        <w:rPr>
          <w:rFonts w:ascii="Times New Roman" w:hAnsi="Times New Roman"/>
          <w:color w:val="000000"/>
        </w:rPr>
        <w:t xml:space="preserve">sama, melainkan walaupun </w:t>
      </w:r>
      <w:r w:rsidR="00593CC6" w:rsidRPr="00593CC6">
        <w:rPr>
          <w:rFonts w:ascii="Times New Roman" w:hAnsi="Times New Roman"/>
          <w:color w:val="000000"/>
        </w:rPr>
        <w:t>ada</w:t>
      </w:r>
      <w:r w:rsidRPr="007B720F">
        <w:rPr>
          <w:rFonts w:ascii="Times New Roman" w:hAnsi="Times New Roman"/>
          <w:color w:val="000000"/>
        </w:rPr>
        <w:t xml:space="preserve"> banyak perbedaan, </w:t>
      </w:r>
      <w:r w:rsidR="00593CC6" w:rsidRPr="00593CC6">
        <w:rPr>
          <w:rFonts w:ascii="Times New Roman" w:hAnsi="Times New Roman"/>
          <w:color w:val="000000"/>
        </w:rPr>
        <w:t>masyarakat</w:t>
      </w:r>
      <w:r w:rsidRPr="007B720F">
        <w:rPr>
          <w:rFonts w:ascii="Times New Roman" w:hAnsi="Times New Roman"/>
          <w:color w:val="000000"/>
        </w:rPr>
        <w:t xml:space="preserve"> harus tetap saling menghormati, menghargai, peduli dan mempererat kebersamaan terhadap orang lain. Inilah yang pada masa sekarang ini mulai menghilang, budaya tata krama, salam, sapa, senyum pada masa sekarang ini sudah mulai memudar seiring berkembangnya zaman.</w:t>
      </w:r>
      <w:r w:rsidRPr="007B720F">
        <w:rPr>
          <w:rFonts w:ascii="Times New Roman" w:hAnsi="Times New Roman"/>
          <w:lang w:val="en-US"/>
        </w:rPr>
        <w:t xml:space="preserve"> </w:t>
      </w:r>
      <w:r w:rsidRPr="007B720F">
        <w:rPr>
          <w:rFonts w:ascii="Times New Roman" w:hAnsi="Times New Roman"/>
          <w:color w:val="000000"/>
        </w:rPr>
        <w:t xml:space="preserve">Dari </w:t>
      </w: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00593CC6">
        <w:rPr>
          <w:rFonts w:ascii="Times New Roman" w:hAnsi="Times New Roman"/>
          <w:color w:val="000000"/>
          <w:lang w:val="en-US"/>
        </w:rPr>
        <w:t xml:space="preserve">, </w:t>
      </w:r>
      <w:proofErr w:type="spellStart"/>
      <w:r w:rsidR="00593CC6">
        <w:rPr>
          <w:rFonts w:ascii="Times New Roman" w:hAnsi="Times New Roman"/>
          <w:color w:val="000000"/>
          <w:lang w:val="en-US"/>
        </w:rPr>
        <w:t>masyarakat</w:t>
      </w:r>
      <w:proofErr w:type="spellEnd"/>
      <w:r w:rsidR="00593CC6">
        <w:rPr>
          <w:rFonts w:ascii="Times New Roman" w:hAnsi="Times New Roman"/>
          <w:color w:val="000000"/>
          <w:lang w:val="en-US"/>
        </w:rPr>
        <w:t xml:space="preserve"> </w:t>
      </w:r>
      <w:r w:rsidRPr="007B720F">
        <w:rPr>
          <w:rFonts w:ascii="Times New Roman" w:hAnsi="Times New Roman"/>
          <w:color w:val="000000"/>
        </w:rPr>
        <w:t>dapat belajar tentang sikap kekeluargaan, gotong royong, saling mendukung dan kebersamaan di</w:t>
      </w:r>
      <w:r w:rsidRPr="007B720F">
        <w:rPr>
          <w:rFonts w:ascii="Times New Roman" w:hAnsi="Times New Roman"/>
          <w:color w:val="000000"/>
          <w:lang w:val="en-US"/>
        </w:rPr>
        <w:t xml:space="preserve"> </w:t>
      </w:r>
      <w:r w:rsidRPr="007B720F">
        <w:rPr>
          <w:rFonts w:ascii="Times New Roman" w:hAnsi="Times New Roman"/>
          <w:color w:val="000000"/>
        </w:rPr>
        <w:t xml:space="preserve">tengah perbedaan. Jika </w:t>
      </w:r>
      <w:r w:rsidR="008F1B7B">
        <w:rPr>
          <w:rFonts w:ascii="Times New Roman" w:hAnsi="Times New Roman"/>
          <w:color w:val="000000"/>
          <w:lang w:val="en-US"/>
        </w:rPr>
        <w:t>di</w:t>
      </w:r>
      <w:r w:rsidRPr="007B720F">
        <w:rPr>
          <w:rFonts w:ascii="Times New Roman" w:hAnsi="Times New Roman"/>
          <w:color w:val="000000"/>
        </w:rPr>
        <w:t xml:space="preserve">lihat, </w:t>
      </w: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Pr="007B720F">
        <w:rPr>
          <w:rFonts w:ascii="Times New Roman" w:hAnsi="Times New Roman"/>
          <w:color w:val="000000"/>
        </w:rPr>
        <w:t xml:space="preserve"> dan budaya Batak sangat kental dengan sistem kekeluargaannya yang sangat erat.</w:t>
      </w:r>
      <w:r w:rsidR="00894A75">
        <w:rPr>
          <w:rFonts w:ascii="Times New Roman" w:hAnsi="Times New Roman"/>
          <w:color w:val="000000"/>
          <w:lang w:val="en-US"/>
        </w:rPr>
        <w:t xml:space="preserve"> </w:t>
      </w:r>
      <w:proofErr w:type="spellStart"/>
      <w:r w:rsidR="00894A75">
        <w:rPr>
          <w:rFonts w:ascii="Times New Roman" w:hAnsi="Times New Roman"/>
          <w:color w:val="000000"/>
          <w:lang w:val="en-US"/>
        </w:rPr>
        <w:t>S</w:t>
      </w:r>
      <w:r w:rsidR="00894A75" w:rsidRPr="00894A75">
        <w:rPr>
          <w:rFonts w:ascii="Times New Roman" w:hAnsi="Times New Roman"/>
          <w:color w:val="000000"/>
          <w:lang w:val="en-US"/>
        </w:rPr>
        <w:t>uasana</w:t>
      </w:r>
      <w:proofErr w:type="spellEnd"/>
      <w:r w:rsidR="00894A75" w:rsidRPr="00894A75">
        <w:rPr>
          <w:rFonts w:ascii="Times New Roman" w:hAnsi="Times New Roman"/>
          <w:color w:val="000000"/>
          <w:lang w:val="en-US"/>
        </w:rPr>
        <w:t xml:space="preserve"> </w:t>
      </w:r>
      <w:r w:rsidR="00894A75">
        <w:rPr>
          <w:rFonts w:ascii="Times New Roman" w:hAnsi="Times New Roman"/>
          <w:color w:val="000000"/>
          <w:lang w:val="en-US"/>
        </w:rPr>
        <w:t xml:space="preserve">yang </w:t>
      </w:r>
      <w:proofErr w:type="spellStart"/>
      <w:r w:rsidR="00894A75">
        <w:rPr>
          <w:rFonts w:ascii="Times New Roman" w:hAnsi="Times New Roman"/>
          <w:color w:val="000000"/>
          <w:lang w:val="en-US"/>
        </w:rPr>
        <w:t>tercipta</w:t>
      </w:r>
      <w:proofErr w:type="spellEnd"/>
      <w:r w:rsidR="00894A75">
        <w:rPr>
          <w:rFonts w:ascii="Times New Roman" w:hAnsi="Times New Roman"/>
          <w:color w:val="000000"/>
          <w:lang w:val="en-US"/>
        </w:rPr>
        <w:t xml:space="preserve"> </w:t>
      </w:r>
      <w:proofErr w:type="spellStart"/>
      <w:r w:rsidR="00894A75">
        <w:rPr>
          <w:rFonts w:ascii="Times New Roman" w:hAnsi="Times New Roman"/>
          <w:color w:val="000000"/>
          <w:lang w:val="en-US"/>
        </w:rPr>
        <w:t>mengandung</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nilai-nilai</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seperti</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solidaritas</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kerjasama</w:t>
      </w:r>
      <w:proofErr w:type="spellEnd"/>
      <w:r w:rsidR="00894A75" w:rsidRPr="00894A75">
        <w:rPr>
          <w:rFonts w:ascii="Times New Roman" w:hAnsi="Times New Roman"/>
          <w:color w:val="000000"/>
          <w:lang w:val="en-US"/>
        </w:rPr>
        <w:t xml:space="preserve">, dan </w:t>
      </w:r>
      <w:proofErr w:type="spellStart"/>
      <w:r w:rsidR="00894A75" w:rsidRPr="00894A75">
        <w:rPr>
          <w:rFonts w:ascii="Times New Roman" w:hAnsi="Times New Roman"/>
          <w:color w:val="000000"/>
          <w:lang w:val="en-US"/>
        </w:rPr>
        <w:t>dukungan</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saling</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terjalin</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dengan</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kuat</w:t>
      </w:r>
      <w:proofErr w:type="spellEnd"/>
      <w:r w:rsidR="00894A75" w:rsidRPr="00894A75">
        <w:rPr>
          <w:rFonts w:ascii="Times New Roman" w:hAnsi="Times New Roman"/>
          <w:color w:val="000000"/>
          <w:lang w:val="en-US"/>
        </w:rPr>
        <w:t xml:space="preserve"> di </w:t>
      </w:r>
      <w:proofErr w:type="spellStart"/>
      <w:r w:rsidR="00894A75" w:rsidRPr="00894A75">
        <w:rPr>
          <w:rFonts w:ascii="Times New Roman" w:hAnsi="Times New Roman"/>
          <w:color w:val="000000"/>
          <w:lang w:val="en-US"/>
        </w:rPr>
        <w:t>antara</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anggota</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masyarakat</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Meskipun</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ada</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perbedaan</w:t>
      </w:r>
      <w:proofErr w:type="spellEnd"/>
      <w:r w:rsidR="00894A75" w:rsidRPr="00894A75">
        <w:rPr>
          <w:rFonts w:ascii="Times New Roman" w:hAnsi="Times New Roman"/>
          <w:color w:val="000000"/>
          <w:lang w:val="en-US"/>
        </w:rPr>
        <w:t xml:space="preserve"> di </w:t>
      </w:r>
      <w:proofErr w:type="spellStart"/>
      <w:r w:rsidR="00894A75" w:rsidRPr="00894A75">
        <w:rPr>
          <w:rFonts w:ascii="Times New Roman" w:hAnsi="Times New Roman"/>
          <w:color w:val="000000"/>
          <w:lang w:val="en-US"/>
        </w:rPr>
        <w:t>antara</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individu</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atau</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kelompok</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budaya</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ini</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menyoroti</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pentingnya</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memelihara</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hubungan</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kekeluargaan</w:t>
      </w:r>
      <w:proofErr w:type="spellEnd"/>
      <w:r w:rsidR="00894A75" w:rsidRPr="00894A75">
        <w:rPr>
          <w:rFonts w:ascii="Times New Roman" w:hAnsi="Times New Roman"/>
          <w:color w:val="000000"/>
          <w:lang w:val="en-US"/>
        </w:rPr>
        <w:t xml:space="preserve"> dan </w:t>
      </w:r>
      <w:proofErr w:type="spellStart"/>
      <w:r w:rsidR="00894A75" w:rsidRPr="00894A75">
        <w:rPr>
          <w:rFonts w:ascii="Times New Roman" w:hAnsi="Times New Roman"/>
          <w:color w:val="000000"/>
          <w:lang w:val="en-US"/>
        </w:rPr>
        <w:t>kebersamaan</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sebagai</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elemen</w:t>
      </w:r>
      <w:proofErr w:type="spellEnd"/>
      <w:r w:rsidR="00894A75" w:rsidRPr="00894A75">
        <w:rPr>
          <w:rFonts w:ascii="Times New Roman" w:hAnsi="Times New Roman"/>
          <w:color w:val="000000"/>
          <w:lang w:val="en-US"/>
        </w:rPr>
        <w:t xml:space="preserve"> integral </w:t>
      </w:r>
      <w:proofErr w:type="spellStart"/>
      <w:r w:rsidR="00894A75" w:rsidRPr="00894A75">
        <w:rPr>
          <w:rFonts w:ascii="Times New Roman" w:hAnsi="Times New Roman"/>
          <w:color w:val="000000"/>
          <w:lang w:val="en-US"/>
        </w:rPr>
        <w:t>dalam</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kehidupan</w:t>
      </w:r>
      <w:proofErr w:type="spellEnd"/>
      <w:r w:rsidR="00894A75" w:rsidRPr="00894A75">
        <w:rPr>
          <w:rFonts w:ascii="Times New Roman" w:hAnsi="Times New Roman"/>
          <w:color w:val="000000"/>
          <w:lang w:val="en-US"/>
        </w:rPr>
        <w:t xml:space="preserve"> </w:t>
      </w:r>
      <w:proofErr w:type="spellStart"/>
      <w:r w:rsidR="00894A75" w:rsidRPr="00894A75">
        <w:rPr>
          <w:rFonts w:ascii="Times New Roman" w:hAnsi="Times New Roman"/>
          <w:color w:val="000000"/>
          <w:lang w:val="en-US"/>
        </w:rPr>
        <w:t>sehari-hari</w:t>
      </w:r>
      <w:proofErr w:type="spellEnd"/>
      <w:r w:rsidR="00894A75" w:rsidRPr="00894A75">
        <w:rPr>
          <w:rFonts w:ascii="Times New Roman" w:hAnsi="Times New Roman"/>
          <w:color w:val="000000"/>
          <w:lang w:val="en-US"/>
        </w:rPr>
        <w:t>.</w:t>
      </w:r>
      <w:r w:rsidRPr="007B720F">
        <w:rPr>
          <w:rFonts w:ascii="Times New Roman" w:hAnsi="Times New Roman"/>
          <w:color w:val="000000"/>
        </w:rPr>
        <w:t xml:space="preserve"> Dari mereka kita dapat belajar arti dari kebersamaan dan kekeluargaan di tengah perbedaan. </w:t>
      </w: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Pr="007B720F">
        <w:rPr>
          <w:rFonts w:ascii="Times New Roman" w:hAnsi="Times New Roman"/>
          <w:color w:val="000000"/>
        </w:rPr>
        <w:t xml:space="preserve"> menyatakan bahwa bersama-sama akan menjadikan hal sulit menjadi lebih mudah, dan bersama-sama akan menciptakan lingkungan yang indah.</w:t>
      </w:r>
    </w:p>
    <w:p w14:paraId="785E73D4" w14:textId="5456F1B2" w:rsidR="007B720F" w:rsidRPr="007B720F" w:rsidRDefault="007B720F" w:rsidP="007B720F">
      <w:pPr>
        <w:pStyle w:val="NormalWeb"/>
        <w:spacing w:before="0" w:beforeAutospacing="0" w:after="0" w:afterAutospacing="0"/>
        <w:ind w:right="20" w:firstLine="720"/>
        <w:jc w:val="both"/>
        <w:rPr>
          <w:rFonts w:ascii="Times New Roman" w:hAnsi="Times New Roman"/>
        </w:rPr>
      </w:pPr>
      <w:r w:rsidRPr="007B720F">
        <w:rPr>
          <w:rFonts w:ascii="Times New Roman" w:hAnsi="Times New Roman"/>
          <w:color w:val="000000"/>
        </w:rPr>
        <w:t xml:space="preserve">Dalam Kristen juga selalu diajarkan tentang kasih, di mana </w:t>
      </w:r>
      <w:proofErr w:type="spellStart"/>
      <w:r w:rsidR="00AF3B85">
        <w:rPr>
          <w:rFonts w:ascii="Times New Roman" w:hAnsi="Times New Roman"/>
          <w:color w:val="000000"/>
          <w:lang w:val="en-US"/>
        </w:rPr>
        <w:t>manusia</w:t>
      </w:r>
      <w:proofErr w:type="spellEnd"/>
      <w:r w:rsidRPr="007B720F">
        <w:rPr>
          <w:rFonts w:ascii="Times New Roman" w:hAnsi="Times New Roman"/>
          <w:color w:val="000000"/>
        </w:rPr>
        <w:t xml:space="preserve"> harus selalu mengasihi sesama dan bahkan musuh juga harus </w:t>
      </w:r>
      <w:r w:rsidR="00AF3B85">
        <w:rPr>
          <w:rFonts w:ascii="Times New Roman" w:hAnsi="Times New Roman"/>
          <w:color w:val="000000"/>
          <w:lang w:val="en-US"/>
        </w:rPr>
        <w:t>di</w:t>
      </w:r>
      <w:r w:rsidRPr="007B720F">
        <w:rPr>
          <w:rFonts w:ascii="Times New Roman" w:hAnsi="Times New Roman"/>
          <w:color w:val="000000"/>
        </w:rPr>
        <w:t>kasihi seperti mengasihi diri sendiri. Allah mengajarkan untuk juga mengasihi karena Ia juga terlebih dahulu mengasihi kita. Tuhan Yesus juga mengajarkan untuk tidak membalas kejahatan dengan kejahatan, Yesus bahkan mengajarkan dengan perumpamaan “jika ditampar pipi kirimu berikan juga pipi kananmu”.</w:t>
      </w:r>
      <w:r w:rsidRPr="007B720F">
        <w:rPr>
          <w:rStyle w:val="FootnoteReference"/>
          <w:rFonts w:ascii="Times New Roman" w:hAnsi="Times New Roman"/>
          <w:color w:val="000000"/>
        </w:rPr>
        <w:footnoteReference w:id="11"/>
      </w:r>
      <w:r w:rsidRPr="007B720F">
        <w:rPr>
          <w:rFonts w:ascii="Times New Roman" w:hAnsi="Times New Roman"/>
          <w:color w:val="000000"/>
        </w:rPr>
        <w:t xml:space="preserve"> Perumpamaan ini tentu memiliki arti bahwa kita tidak boleh membalas kejahatan dengan kejahatan, kasihilah mereka yang berbuat jahat kepadamu dan jangan menghakimi mereka (Ef. 5:2 ; Yoh. 13:34-35 ; Rm. 12:17 ; Rm. 13:9-10 ; Mat. 5:39).</w:t>
      </w:r>
    </w:p>
    <w:p w14:paraId="5A8E8EC4" w14:textId="606216EC" w:rsidR="007B720F" w:rsidRPr="007B720F" w:rsidRDefault="007B720F" w:rsidP="007B720F">
      <w:pPr>
        <w:pStyle w:val="NormalWeb"/>
        <w:spacing w:before="0" w:beforeAutospacing="0" w:after="0" w:afterAutospacing="0"/>
        <w:ind w:right="20" w:firstLine="720"/>
        <w:jc w:val="both"/>
        <w:rPr>
          <w:rFonts w:ascii="Times New Roman" w:hAnsi="Times New Roman"/>
        </w:rPr>
      </w:pPr>
      <w:r w:rsidRPr="007B720F">
        <w:rPr>
          <w:rFonts w:ascii="Times New Roman" w:hAnsi="Times New Roman"/>
          <w:color w:val="000000"/>
        </w:rPr>
        <w:t>Namun tetap saja selalu ada masalah yang timbul ketika ada suatu perbedaan. Permasalah</w:t>
      </w:r>
      <w:r w:rsidRPr="007B720F">
        <w:rPr>
          <w:rFonts w:ascii="Times New Roman" w:hAnsi="Times New Roman"/>
          <w:color w:val="000000"/>
          <w:lang w:val="en-US"/>
        </w:rPr>
        <w:t>an</w:t>
      </w:r>
      <w:r w:rsidRPr="007B720F">
        <w:rPr>
          <w:rFonts w:ascii="Times New Roman" w:hAnsi="Times New Roman"/>
          <w:color w:val="000000"/>
        </w:rPr>
        <w:t xml:space="preserve"> sosial yang kerap terjadi bagi penganut </w:t>
      </w:r>
      <w:r w:rsidRPr="007B720F">
        <w:rPr>
          <w:rFonts w:ascii="Times New Roman" w:hAnsi="Times New Roman"/>
          <w:i/>
          <w:iCs/>
          <w:color w:val="000000"/>
        </w:rPr>
        <w:t>Parmalim</w:t>
      </w:r>
      <w:r w:rsidRPr="007B720F">
        <w:rPr>
          <w:rFonts w:ascii="Times New Roman" w:hAnsi="Times New Roman"/>
          <w:color w:val="000000"/>
        </w:rPr>
        <w:t xml:space="preserve"> adalah sulitnya diakui oleh orang-orang lain karena negara juga tidak mengakui adanya </w:t>
      </w:r>
      <w:r w:rsidRPr="007B720F">
        <w:rPr>
          <w:rFonts w:ascii="Times New Roman" w:hAnsi="Times New Roman"/>
          <w:i/>
          <w:iCs/>
          <w:color w:val="000000"/>
        </w:rPr>
        <w:t>Parmalim</w:t>
      </w:r>
      <w:r w:rsidRPr="007B720F">
        <w:rPr>
          <w:rFonts w:ascii="Times New Roman" w:hAnsi="Times New Roman"/>
          <w:color w:val="000000"/>
        </w:rPr>
        <w:t xml:space="preserve">. Salah satu contohnya adalah </w:t>
      </w:r>
      <w:r w:rsidRPr="007B720F">
        <w:rPr>
          <w:rFonts w:ascii="Times New Roman" w:hAnsi="Times New Roman"/>
          <w:color w:val="000000"/>
        </w:rPr>
        <w:lastRenderedPageBreak/>
        <w:t xml:space="preserve">perspektif orang-orang yang menyatakan bahwa </w:t>
      </w: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Pr="007B720F">
        <w:rPr>
          <w:rFonts w:ascii="Times New Roman" w:hAnsi="Times New Roman"/>
          <w:color w:val="000000"/>
        </w:rPr>
        <w:t xml:space="preserve"> adalah agama animisme (kepercayaan kepada roh-roh nenek moyang). Pemikiran ini tentu saja salah dalam segi apapun</w:t>
      </w:r>
      <w:r w:rsidR="001F5A69">
        <w:rPr>
          <w:rFonts w:ascii="Times New Roman" w:hAnsi="Times New Roman"/>
          <w:color w:val="000000"/>
          <w:lang w:val="en-US"/>
        </w:rPr>
        <w:t>.</w:t>
      </w:r>
      <w:r w:rsidRPr="007B720F">
        <w:rPr>
          <w:rFonts w:ascii="Times New Roman" w:hAnsi="Times New Roman"/>
          <w:color w:val="000000"/>
        </w:rPr>
        <w:t xml:space="preserve"> </w:t>
      </w:r>
      <w:r w:rsidR="001F5A69">
        <w:rPr>
          <w:rFonts w:ascii="Times New Roman" w:hAnsi="Times New Roman"/>
          <w:color w:val="000000"/>
          <w:lang w:val="en-US"/>
        </w:rPr>
        <w:t>O</w:t>
      </w:r>
      <w:r w:rsidRPr="007B720F">
        <w:rPr>
          <w:rFonts w:ascii="Times New Roman" w:hAnsi="Times New Roman"/>
          <w:color w:val="000000"/>
        </w:rPr>
        <w:t xml:space="preserve">rang-orang langsung menyimpulkan tanpa mempelajari terlebih dahulu tentang </w:t>
      </w: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Pr="007B720F">
        <w:rPr>
          <w:rFonts w:ascii="Times New Roman" w:hAnsi="Times New Roman"/>
          <w:color w:val="000000"/>
        </w:rPr>
        <w:t xml:space="preserve">. Sebelumnya sudah dibahas bahwa </w:t>
      </w:r>
      <w:r w:rsidRPr="007B720F">
        <w:rPr>
          <w:rFonts w:ascii="Times New Roman" w:hAnsi="Times New Roman"/>
          <w:i/>
          <w:iCs/>
          <w:color w:val="000000"/>
        </w:rPr>
        <w:t>Ugamo Malim</w:t>
      </w:r>
      <w:r w:rsidRPr="007B720F">
        <w:rPr>
          <w:rFonts w:ascii="Times New Roman" w:hAnsi="Times New Roman"/>
          <w:color w:val="000000"/>
        </w:rPr>
        <w:t xml:space="preserve"> adalah agama monoteisme (percaya kepada Tuhan yang tunggal pencipta alam semesta) bukan kepada roh-roh nenek moyang.</w:t>
      </w:r>
    </w:p>
    <w:p w14:paraId="2A07CDB2" w14:textId="4B751F8E" w:rsidR="007B720F" w:rsidRPr="007B720F" w:rsidRDefault="007B720F" w:rsidP="007B720F">
      <w:pPr>
        <w:pStyle w:val="NormalWeb"/>
        <w:spacing w:before="0" w:beforeAutospacing="0" w:after="0" w:afterAutospacing="0"/>
        <w:ind w:right="20" w:firstLine="720"/>
        <w:jc w:val="both"/>
        <w:rPr>
          <w:rFonts w:ascii="Times New Roman" w:hAnsi="Times New Roman"/>
        </w:rPr>
      </w:pPr>
      <w:r w:rsidRPr="007B720F">
        <w:rPr>
          <w:rFonts w:ascii="Times New Roman" w:hAnsi="Times New Roman"/>
          <w:color w:val="000000"/>
        </w:rPr>
        <w:t xml:space="preserve">Menurut beberapa ilmuwan sosial, </w:t>
      </w:r>
      <w:r w:rsidRPr="007B720F">
        <w:rPr>
          <w:rFonts w:ascii="Times New Roman" w:hAnsi="Times New Roman"/>
          <w:i/>
          <w:iCs/>
          <w:color w:val="000000"/>
        </w:rPr>
        <w:t>Ugamo Malim</w:t>
      </w:r>
      <w:r w:rsidRPr="007B720F">
        <w:rPr>
          <w:rFonts w:ascii="Times New Roman" w:hAnsi="Times New Roman"/>
          <w:color w:val="000000"/>
        </w:rPr>
        <w:t xml:space="preserve"> sebenarnya pantas diakui sebagai agama resmi. Argumennya adalah karena ajaran dalam aliran ini mengandung nilai-nilai keagamaan yang bertujuan untuk mengatur kehidupan manusia menuju harmoni, baik antar sesama maupun dengan Sang Pencipta. Dalam perspektif ilmu sosial, tujuan ini dianggap memiliki nilai yang tinggi. Namun, pemerintah menolak ide tersebut dengan alasan masih ada kekurangan yang teridentifikasi.</w:t>
      </w:r>
      <w:sdt>
        <w:sdtPr>
          <w:rPr>
            <w:rFonts w:ascii="Times New Roman" w:hAnsi="Times New Roman"/>
            <w:color w:val="000000"/>
          </w:rPr>
          <w:tag w:val="MENDELEY_CITATION_v3_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"/>
          <w:id w:val="-443388052"/>
          <w:lock w:val="contentLocked"/>
          <w:placeholder>
            <w:docPart w:val="DefaultPlaceholder_-1854013440"/>
          </w:placeholder>
        </w:sdtPr>
        <w:sdtContent>
          <w:r w:rsidR="00BB1DC5">
            <w:rPr>
              <w:rStyle w:val="FootnoteReference"/>
              <w:rFonts w:ascii="Times New Roman" w:hAnsi="Times New Roman"/>
              <w:color w:val="000000"/>
            </w:rPr>
            <w:footnoteReference w:id="12"/>
          </w:r>
        </w:sdtContent>
      </w:sdt>
      <w:r w:rsidRPr="007B720F">
        <w:rPr>
          <w:rFonts w:ascii="Times New Roman" w:hAnsi="Times New Roman"/>
          <w:color w:val="000000"/>
        </w:rPr>
        <w:t xml:space="preserve"> Misalnya, ketiadaan dokumen sejarah yang mengkonfirmasi secara jelas kapan </w:t>
      </w:r>
      <w:r w:rsidRPr="007B720F">
        <w:rPr>
          <w:rFonts w:ascii="Times New Roman" w:hAnsi="Times New Roman"/>
          <w:i/>
          <w:iCs/>
          <w:color w:val="000000"/>
        </w:rPr>
        <w:t>Parmalim</w:t>
      </w:r>
      <w:r w:rsidRPr="007B720F">
        <w:rPr>
          <w:rFonts w:ascii="Times New Roman" w:hAnsi="Times New Roman"/>
          <w:color w:val="000000"/>
        </w:rPr>
        <w:t xml:space="preserve"> pertama kali diakui sebagai kepercayaan di Tanah Batak. Alasan lainnya adalah ke</w:t>
      </w:r>
      <w:proofErr w:type="spellStart"/>
      <w:r w:rsidRPr="007B720F">
        <w:rPr>
          <w:rFonts w:ascii="Times New Roman" w:hAnsi="Times New Roman"/>
          <w:color w:val="000000"/>
          <w:lang w:val="en-US"/>
        </w:rPr>
        <w:t>tiadaan</w:t>
      </w:r>
      <w:proofErr w:type="spellEnd"/>
      <w:r w:rsidRPr="007B720F">
        <w:rPr>
          <w:rFonts w:ascii="Times New Roman" w:hAnsi="Times New Roman"/>
          <w:color w:val="000000"/>
        </w:rPr>
        <w:t xml:space="preserve"> kitab suci dan keberadaan nabi yang dapat diidentifikasi berdasarkan kitab suci. Selain itu, masih ada pandangan di masyarakat yang menilai ajaran </w:t>
      </w:r>
      <w:r w:rsidRPr="007B720F">
        <w:rPr>
          <w:rFonts w:ascii="Times New Roman" w:hAnsi="Times New Roman"/>
          <w:i/>
          <w:iCs/>
          <w:color w:val="000000"/>
        </w:rPr>
        <w:t>Parmalim</w:t>
      </w:r>
      <w:r w:rsidRPr="007B720F">
        <w:rPr>
          <w:rFonts w:ascii="Times New Roman" w:hAnsi="Times New Roman"/>
          <w:color w:val="000000"/>
        </w:rPr>
        <w:t xml:space="preserve"> sebagai ajaran yang sesat.</w:t>
      </w:r>
      <w:r w:rsidRPr="007B720F">
        <w:rPr>
          <w:rFonts w:ascii="Times New Roman" w:hAnsi="Times New Roman"/>
          <w:lang w:val="en-US"/>
        </w:rPr>
        <w:t xml:space="preserve"> </w:t>
      </w:r>
      <w:r w:rsidRPr="007B720F">
        <w:rPr>
          <w:rFonts w:ascii="Times New Roman" w:hAnsi="Times New Roman"/>
          <w:color w:val="000000"/>
        </w:rPr>
        <w:t xml:space="preserve">Bahkan ada juga yang menyatakan bahwa ajaran ini disebut sebagai pengikut </w:t>
      </w:r>
      <w:r w:rsidR="00E949A3">
        <w:rPr>
          <w:rFonts w:ascii="Times New Roman" w:hAnsi="Times New Roman"/>
          <w:color w:val="000000"/>
          <w:lang w:val="en-US"/>
        </w:rPr>
        <w:t>“</w:t>
      </w:r>
      <w:r w:rsidRPr="007B720F">
        <w:rPr>
          <w:rFonts w:ascii="Times New Roman" w:hAnsi="Times New Roman"/>
          <w:i/>
          <w:iCs/>
          <w:color w:val="000000"/>
        </w:rPr>
        <w:t>sipelebegu</w:t>
      </w:r>
      <w:r w:rsidR="00E949A3">
        <w:rPr>
          <w:rFonts w:ascii="Times New Roman" w:hAnsi="Times New Roman"/>
          <w:color w:val="000000"/>
          <w:lang w:val="en-US"/>
        </w:rPr>
        <w:t>”</w:t>
      </w:r>
      <w:r w:rsidRPr="007B720F">
        <w:rPr>
          <w:rFonts w:ascii="Times New Roman" w:hAnsi="Times New Roman"/>
          <w:color w:val="000000"/>
        </w:rPr>
        <w:t xml:space="preserve"> (penyembah roh jahat atau setan). Menurut Marnangkok</w:t>
      </w:r>
      <w:r w:rsidRPr="007B720F">
        <w:rPr>
          <w:rFonts w:ascii="Times New Roman" w:hAnsi="Times New Roman"/>
          <w:color w:val="000000"/>
          <w:lang w:val="en-US"/>
        </w:rPr>
        <w:t>,</w:t>
      </w:r>
      <w:r w:rsidRPr="007B720F">
        <w:rPr>
          <w:rFonts w:ascii="Times New Roman" w:hAnsi="Times New Roman"/>
          <w:color w:val="000000"/>
        </w:rPr>
        <w:t xml:space="preserve"> masyarakat awam dan pemerintah kurang memahami </w:t>
      </w:r>
      <w:proofErr w:type="spellStart"/>
      <w:r w:rsidRPr="007B720F">
        <w:rPr>
          <w:rFonts w:ascii="Times New Roman" w:hAnsi="Times New Roman"/>
          <w:i/>
          <w:iCs/>
          <w:color w:val="000000"/>
          <w:lang w:val="en-US"/>
        </w:rPr>
        <w:t>Parmalim</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padahal</w:t>
      </w:r>
      <w:proofErr w:type="spellEnd"/>
      <w:r w:rsidRPr="007B720F">
        <w:rPr>
          <w:rFonts w:ascii="Times New Roman" w:hAnsi="Times New Roman"/>
          <w:color w:val="000000"/>
          <w:lang w:val="en-US"/>
        </w:rPr>
        <w:t xml:space="preserve"> </w:t>
      </w:r>
      <w:proofErr w:type="spellStart"/>
      <w:r w:rsidRPr="007B720F">
        <w:rPr>
          <w:rFonts w:ascii="Times New Roman" w:hAnsi="Times New Roman"/>
          <w:i/>
          <w:iCs/>
          <w:color w:val="000000"/>
          <w:lang w:val="en-US"/>
        </w:rPr>
        <w:t>Parmalim</w:t>
      </w:r>
      <w:proofErr w:type="spellEnd"/>
      <w:r w:rsidRPr="007B720F">
        <w:rPr>
          <w:rFonts w:ascii="Times New Roman" w:hAnsi="Times New Roman"/>
          <w:color w:val="000000"/>
          <w:lang w:val="en-US"/>
        </w:rPr>
        <w:t xml:space="preserve"> mem</w:t>
      </w:r>
      <w:r w:rsidRPr="007B720F">
        <w:rPr>
          <w:rFonts w:ascii="Times New Roman" w:hAnsi="Times New Roman"/>
          <w:color w:val="000000"/>
        </w:rPr>
        <w:t xml:space="preserve">uja Oppu Mula Jadi Na Bolon, bukan </w:t>
      </w:r>
      <w:r w:rsidR="00184B2E">
        <w:rPr>
          <w:rFonts w:ascii="Times New Roman" w:hAnsi="Times New Roman"/>
          <w:color w:val="000000"/>
          <w:lang w:val="en-US"/>
        </w:rPr>
        <w:t>“</w:t>
      </w:r>
      <w:r w:rsidRPr="00346E46">
        <w:rPr>
          <w:rFonts w:ascii="Times New Roman" w:hAnsi="Times New Roman"/>
          <w:i/>
          <w:iCs/>
          <w:color w:val="000000"/>
        </w:rPr>
        <w:t>begu</w:t>
      </w:r>
      <w:r w:rsidR="00184B2E">
        <w:rPr>
          <w:rFonts w:ascii="Times New Roman" w:hAnsi="Times New Roman"/>
          <w:color w:val="000000"/>
          <w:lang w:val="en-US"/>
        </w:rPr>
        <w:t>”</w:t>
      </w:r>
      <w:r w:rsidRPr="007B720F">
        <w:rPr>
          <w:rFonts w:ascii="Times New Roman" w:hAnsi="Times New Roman"/>
          <w:color w:val="000000"/>
        </w:rPr>
        <w:t xml:space="preserve"> (roh jahat atau setan).</w:t>
      </w:r>
      <w:r w:rsidRPr="007B720F">
        <w:rPr>
          <w:rStyle w:val="FootnoteReference"/>
          <w:rFonts w:ascii="Times New Roman" w:hAnsi="Times New Roman"/>
          <w:color w:val="000000"/>
        </w:rPr>
        <w:footnoteReference w:id="13"/>
      </w:r>
      <w:r w:rsidRPr="007B720F">
        <w:rPr>
          <w:rFonts w:ascii="Times New Roman" w:hAnsi="Times New Roman"/>
          <w:color w:val="000000"/>
        </w:rPr>
        <w:t xml:space="preserve"> </w:t>
      </w:r>
      <w:proofErr w:type="spellStart"/>
      <w:r w:rsidRPr="007B720F">
        <w:rPr>
          <w:rFonts w:ascii="Times New Roman" w:hAnsi="Times New Roman"/>
          <w:color w:val="000000"/>
          <w:lang w:val="en-US"/>
        </w:rPr>
        <w:t>Kesalahpahaman</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i</w:t>
      </w:r>
      <w:proofErr w:type="spellEnd"/>
      <w:r w:rsidRPr="007B720F">
        <w:rPr>
          <w:rFonts w:ascii="Times New Roman" w:hAnsi="Times New Roman"/>
          <w:color w:val="000000"/>
        </w:rPr>
        <w:t xml:space="preserve">ni </w:t>
      </w:r>
      <w:proofErr w:type="spellStart"/>
      <w:r w:rsidRPr="007B720F">
        <w:rPr>
          <w:rFonts w:ascii="Times New Roman" w:hAnsi="Times New Roman"/>
          <w:color w:val="000000"/>
          <w:lang w:val="en-US"/>
        </w:rPr>
        <w:t>menjadi</w:t>
      </w:r>
      <w:proofErr w:type="spellEnd"/>
      <w:r w:rsidRPr="007B720F">
        <w:rPr>
          <w:rFonts w:ascii="Times New Roman" w:hAnsi="Times New Roman"/>
          <w:color w:val="000000"/>
          <w:lang w:val="en-US"/>
        </w:rPr>
        <w:t xml:space="preserve"> </w:t>
      </w:r>
      <w:r w:rsidRPr="007B720F">
        <w:rPr>
          <w:rFonts w:ascii="Times New Roman" w:hAnsi="Times New Roman"/>
          <w:color w:val="000000"/>
        </w:rPr>
        <w:t xml:space="preserve">alasan mengapa masyarakat memiliki pandangan negatif terhadap </w:t>
      </w:r>
      <w:r w:rsidRPr="007B720F">
        <w:rPr>
          <w:rFonts w:ascii="Times New Roman" w:hAnsi="Times New Roman"/>
          <w:i/>
          <w:iCs/>
          <w:color w:val="000000"/>
        </w:rPr>
        <w:t>Parmalim</w:t>
      </w:r>
      <w:r w:rsidRPr="007B720F">
        <w:rPr>
          <w:rFonts w:ascii="Times New Roman" w:hAnsi="Times New Roman"/>
          <w:color w:val="000000"/>
        </w:rPr>
        <w:t>.</w:t>
      </w:r>
    </w:p>
    <w:p w14:paraId="086AED00" w14:textId="36F6CA14" w:rsidR="007B720F" w:rsidRPr="007B720F" w:rsidRDefault="007B720F" w:rsidP="007B720F">
      <w:pPr>
        <w:pStyle w:val="NormalWeb"/>
        <w:spacing w:before="0" w:beforeAutospacing="0" w:after="0" w:afterAutospacing="0"/>
        <w:ind w:right="20" w:firstLine="720"/>
        <w:jc w:val="both"/>
        <w:rPr>
          <w:rFonts w:ascii="Times New Roman" w:hAnsi="Times New Roman"/>
        </w:rPr>
      </w:pPr>
      <w:r w:rsidRPr="007B720F">
        <w:rPr>
          <w:rFonts w:ascii="Times New Roman" w:hAnsi="Times New Roman"/>
          <w:color w:val="000000"/>
        </w:rPr>
        <w:t xml:space="preserve">Majelis Ulama Indonesia (MUI) </w:t>
      </w:r>
      <w:r w:rsidR="00346E46">
        <w:rPr>
          <w:rFonts w:ascii="Times New Roman" w:hAnsi="Times New Roman"/>
          <w:color w:val="000000"/>
          <w:lang w:val="en-US"/>
        </w:rPr>
        <w:t>w</w:t>
      </w:r>
      <w:r w:rsidRPr="007B720F">
        <w:rPr>
          <w:rFonts w:ascii="Times New Roman" w:hAnsi="Times New Roman"/>
          <w:color w:val="000000"/>
        </w:rPr>
        <w:t>ilayah Sumatera Utara merujuk pada penjelasan yang telah diberikan oleh Majelis Ulama Indonesia Pusat.</w:t>
      </w:r>
      <w:r w:rsidRPr="007B720F">
        <w:rPr>
          <w:rStyle w:val="FootnoteReference"/>
          <w:rFonts w:ascii="Times New Roman" w:hAnsi="Times New Roman"/>
          <w:color w:val="000000"/>
        </w:rPr>
        <w:footnoteReference w:id="14"/>
      </w:r>
      <w:r w:rsidRPr="007B720F">
        <w:rPr>
          <w:rFonts w:ascii="Times New Roman" w:hAnsi="Times New Roman"/>
          <w:color w:val="000000"/>
        </w:rPr>
        <w:t xml:space="preserve"> Menurut penjelasan tersebut, suatu keyakinan dapat disebut sebagai agama apabila memenuhi tiga kriteria. </w:t>
      </w:r>
      <w:r w:rsidRPr="00346E46">
        <w:rPr>
          <w:rFonts w:ascii="Times New Roman" w:hAnsi="Times New Roman"/>
          <w:color w:val="000000"/>
        </w:rPr>
        <w:t>Pertama</w:t>
      </w:r>
      <w:r w:rsidRPr="007B720F">
        <w:rPr>
          <w:rFonts w:ascii="Times New Roman" w:hAnsi="Times New Roman"/>
          <w:color w:val="000000"/>
        </w:rPr>
        <w:t xml:space="preserve">, agama tersebut harus memiliki kitab suci. </w:t>
      </w:r>
      <w:r w:rsidRPr="00346E46">
        <w:rPr>
          <w:rFonts w:ascii="Times New Roman" w:hAnsi="Times New Roman"/>
          <w:color w:val="000000"/>
        </w:rPr>
        <w:t>Kedua</w:t>
      </w:r>
      <w:r w:rsidRPr="007B720F">
        <w:rPr>
          <w:rFonts w:ascii="Times New Roman" w:hAnsi="Times New Roman"/>
          <w:color w:val="000000"/>
        </w:rPr>
        <w:t xml:space="preserve">, harus memiliki ajaran yang disampaikan oleh </w:t>
      </w:r>
      <w:r w:rsidRPr="007B720F">
        <w:rPr>
          <w:rFonts w:ascii="Times New Roman" w:hAnsi="Times New Roman"/>
          <w:color w:val="000000"/>
          <w:lang w:val="en-US"/>
        </w:rPr>
        <w:t>n</w:t>
      </w:r>
      <w:r w:rsidRPr="007B720F">
        <w:rPr>
          <w:rFonts w:ascii="Times New Roman" w:hAnsi="Times New Roman"/>
          <w:color w:val="000000"/>
        </w:rPr>
        <w:t xml:space="preserve">abi atau utusan. </w:t>
      </w:r>
      <w:r w:rsidRPr="00550A44">
        <w:rPr>
          <w:rFonts w:ascii="Times New Roman" w:hAnsi="Times New Roman"/>
          <w:color w:val="000000"/>
        </w:rPr>
        <w:t>Ketiga</w:t>
      </w:r>
      <w:r w:rsidRPr="007B720F">
        <w:rPr>
          <w:rFonts w:ascii="Times New Roman" w:hAnsi="Times New Roman"/>
          <w:color w:val="000000"/>
        </w:rPr>
        <w:t xml:space="preserve">, untuk diakui sebagai agama, keyakinan tersebut harus memiliki Tuhan yang disembah. MUI menolak keputusan untuk mengakui aliran kepercayaan seperti </w:t>
      </w:r>
      <w:r w:rsidRPr="007B720F">
        <w:rPr>
          <w:rFonts w:ascii="Times New Roman" w:hAnsi="Times New Roman"/>
          <w:i/>
          <w:iCs/>
          <w:color w:val="000000"/>
        </w:rPr>
        <w:t>Parmalim</w:t>
      </w:r>
      <w:r w:rsidRPr="007B720F">
        <w:rPr>
          <w:rFonts w:ascii="Times New Roman" w:hAnsi="Times New Roman"/>
          <w:color w:val="000000"/>
        </w:rPr>
        <w:t xml:space="preserve"> sebagai bagian dari agama dalam kolom Kartu Tanda Penduduk (KTP). Hingga saat ini, MUI tetap mempertahankan pendiriannya terkait hal ini.</w:t>
      </w:r>
    </w:p>
    <w:p w14:paraId="0912C97B" w14:textId="49B7D901" w:rsidR="007B720F" w:rsidRPr="007B720F" w:rsidRDefault="007B720F" w:rsidP="007B720F">
      <w:pPr>
        <w:pStyle w:val="NormalWeb"/>
        <w:spacing w:before="0" w:beforeAutospacing="0" w:after="0" w:afterAutospacing="0"/>
        <w:ind w:right="20" w:firstLine="720"/>
        <w:jc w:val="both"/>
        <w:rPr>
          <w:rFonts w:ascii="Times New Roman" w:hAnsi="Times New Roman"/>
          <w:color w:val="000000"/>
        </w:rPr>
      </w:pPr>
      <w:r w:rsidRPr="007B720F">
        <w:rPr>
          <w:rFonts w:ascii="Times New Roman" w:hAnsi="Times New Roman"/>
          <w:color w:val="000000"/>
        </w:rPr>
        <w:t xml:space="preserve">Jika dilihat dari tiga syarat yang diberikan oleh (MUI) untuk menjadi agama yang diakui, maka </w:t>
      </w:r>
      <w:r w:rsidRPr="007B720F">
        <w:rPr>
          <w:rFonts w:ascii="Times New Roman" w:hAnsi="Times New Roman"/>
          <w:i/>
          <w:iCs/>
          <w:color w:val="000000"/>
        </w:rPr>
        <w:t>Parmalim</w:t>
      </w:r>
      <w:r w:rsidRPr="007B720F">
        <w:rPr>
          <w:rFonts w:ascii="Times New Roman" w:hAnsi="Times New Roman"/>
          <w:color w:val="000000"/>
        </w:rPr>
        <w:t xml:space="preserve"> dapat dikatakan sebagai agama yang juga berhak untuk diakui oleh MUI dan negara serta tertulis dalam KTP. Menurut MUI syarat pertama adalah adanya kitab suci</w:t>
      </w:r>
      <w:r w:rsidR="003427DE">
        <w:rPr>
          <w:rFonts w:ascii="Times New Roman" w:hAnsi="Times New Roman"/>
          <w:color w:val="000000"/>
          <w:lang w:val="en-US"/>
        </w:rPr>
        <w:t>.</w:t>
      </w:r>
      <w:r w:rsidRPr="007B720F">
        <w:rPr>
          <w:rFonts w:ascii="Times New Roman" w:hAnsi="Times New Roman"/>
          <w:color w:val="000000"/>
        </w:rPr>
        <w:t xml:space="preserve"> </w:t>
      </w: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Pr="007B720F">
        <w:rPr>
          <w:rFonts w:ascii="Times New Roman" w:hAnsi="Times New Roman"/>
          <w:color w:val="000000"/>
        </w:rPr>
        <w:t xml:space="preserve"> memiliki kitab suci yang bernama </w:t>
      </w:r>
      <w:r w:rsidRPr="007B720F">
        <w:rPr>
          <w:rFonts w:ascii="Times New Roman" w:hAnsi="Times New Roman"/>
          <w:i/>
          <w:iCs/>
          <w:color w:val="000000"/>
        </w:rPr>
        <w:t>Pustaha Habonoron</w:t>
      </w:r>
      <w:r w:rsidRPr="007B720F">
        <w:rPr>
          <w:rFonts w:ascii="Times New Roman" w:hAnsi="Times New Roman"/>
          <w:color w:val="000000"/>
        </w:rPr>
        <w:t>, oleh karena itu syarat pertama sudah terpenuhi. Syarat kedua adalah adanya ajaran yang diberikan oleh nabi atau utusan Tuhan</w:t>
      </w:r>
      <w:r w:rsidR="003427DE">
        <w:rPr>
          <w:rFonts w:ascii="Times New Roman" w:hAnsi="Times New Roman"/>
          <w:color w:val="000000"/>
          <w:lang w:val="en-US"/>
        </w:rPr>
        <w:t>.</w:t>
      </w:r>
      <w:r w:rsidRPr="007B720F">
        <w:rPr>
          <w:rFonts w:ascii="Times New Roman" w:hAnsi="Times New Roman"/>
          <w:color w:val="000000"/>
        </w:rPr>
        <w:t xml:space="preserve"> </w:t>
      </w:r>
      <w:r w:rsidRPr="007B720F">
        <w:rPr>
          <w:rFonts w:ascii="Times New Roman" w:hAnsi="Times New Roman"/>
          <w:i/>
          <w:iCs/>
          <w:color w:val="000000"/>
        </w:rPr>
        <w:t>Ugamo Malim</w:t>
      </w:r>
      <w:r w:rsidRPr="007B720F">
        <w:rPr>
          <w:rFonts w:ascii="Times New Roman" w:hAnsi="Times New Roman"/>
          <w:color w:val="000000"/>
        </w:rPr>
        <w:t xml:space="preserve"> memiliki nabi atau utusan Tuhan yang memberikan pengajaran kepada orang-orang Parmalim, yaitu </w:t>
      </w:r>
      <w:r w:rsidRPr="007B720F">
        <w:rPr>
          <w:rFonts w:ascii="Times New Roman" w:hAnsi="Times New Roman"/>
          <w:i/>
          <w:iCs/>
          <w:color w:val="000000"/>
        </w:rPr>
        <w:t xml:space="preserve">Patuan Raja Uti, Tuan Simarimbulubosi, Raja Sisingamangaraja, </w:t>
      </w:r>
      <w:r w:rsidRPr="007B720F">
        <w:rPr>
          <w:rFonts w:ascii="Times New Roman" w:hAnsi="Times New Roman"/>
          <w:color w:val="000000"/>
        </w:rPr>
        <w:t>dan</w:t>
      </w:r>
      <w:r w:rsidRPr="007B720F">
        <w:rPr>
          <w:rFonts w:ascii="Times New Roman" w:hAnsi="Times New Roman"/>
          <w:i/>
          <w:iCs/>
          <w:color w:val="000000"/>
        </w:rPr>
        <w:t xml:space="preserve"> Raja Nasiakbagi</w:t>
      </w:r>
      <w:r w:rsidRPr="007B720F">
        <w:rPr>
          <w:rFonts w:ascii="Times New Roman" w:hAnsi="Times New Roman"/>
          <w:color w:val="000000"/>
        </w:rPr>
        <w:t xml:space="preserve">. Dengan adanya </w:t>
      </w:r>
      <w:r w:rsidRPr="007B720F">
        <w:rPr>
          <w:rFonts w:ascii="Times New Roman" w:hAnsi="Times New Roman"/>
          <w:color w:val="000000"/>
          <w:lang w:val="en-US"/>
        </w:rPr>
        <w:t>n</w:t>
      </w:r>
      <w:r w:rsidRPr="007B720F">
        <w:rPr>
          <w:rFonts w:ascii="Times New Roman" w:hAnsi="Times New Roman"/>
          <w:color w:val="000000"/>
        </w:rPr>
        <w:t xml:space="preserve">abi atau utusan Tuhan ini syarat kedua sudah terpenuhi. Sedangkan untuk syarat ketiga yaitu memiliki Tuhan yang disembah, maka </w:t>
      </w:r>
      <w:r w:rsidRPr="007B720F">
        <w:rPr>
          <w:rFonts w:ascii="Times New Roman" w:hAnsi="Times New Roman"/>
          <w:i/>
          <w:iCs/>
          <w:color w:val="000000"/>
        </w:rPr>
        <w:t>Ugamo Malim</w:t>
      </w:r>
      <w:r w:rsidRPr="007B720F">
        <w:rPr>
          <w:rFonts w:ascii="Times New Roman" w:hAnsi="Times New Roman"/>
          <w:color w:val="000000"/>
        </w:rPr>
        <w:t xml:space="preserve"> juga adalah agama yang monoteisme (menyembah satu Tuhan Y</w:t>
      </w:r>
      <w:r w:rsidR="003427DE" w:rsidRPr="003427DE">
        <w:rPr>
          <w:rFonts w:ascii="Times New Roman" w:hAnsi="Times New Roman"/>
          <w:color w:val="000000"/>
        </w:rPr>
        <w:t xml:space="preserve">ang </w:t>
      </w:r>
      <w:r w:rsidRPr="007B720F">
        <w:rPr>
          <w:rFonts w:ascii="Times New Roman" w:hAnsi="Times New Roman"/>
          <w:color w:val="000000"/>
        </w:rPr>
        <w:t>M</w:t>
      </w:r>
      <w:r w:rsidR="003427DE" w:rsidRPr="003427DE">
        <w:rPr>
          <w:rFonts w:ascii="Times New Roman" w:hAnsi="Times New Roman"/>
          <w:color w:val="000000"/>
        </w:rPr>
        <w:t xml:space="preserve">aha </w:t>
      </w:r>
      <w:r w:rsidRPr="007B720F">
        <w:rPr>
          <w:rFonts w:ascii="Times New Roman" w:hAnsi="Times New Roman"/>
          <w:color w:val="000000"/>
        </w:rPr>
        <w:t>E</w:t>
      </w:r>
      <w:r w:rsidR="003427DE" w:rsidRPr="003427DE">
        <w:rPr>
          <w:rFonts w:ascii="Times New Roman" w:hAnsi="Times New Roman"/>
          <w:color w:val="000000"/>
        </w:rPr>
        <w:t>sa</w:t>
      </w:r>
      <w:r w:rsidRPr="007B720F">
        <w:rPr>
          <w:rFonts w:ascii="Times New Roman" w:hAnsi="Times New Roman"/>
          <w:color w:val="000000"/>
        </w:rPr>
        <w:t xml:space="preserve"> pencipta alam semesta) yang mereka sebut dengan nama </w:t>
      </w:r>
      <w:r w:rsidRPr="007B720F">
        <w:rPr>
          <w:rFonts w:ascii="Times New Roman" w:hAnsi="Times New Roman"/>
          <w:i/>
          <w:iCs/>
          <w:color w:val="000000"/>
        </w:rPr>
        <w:t>Debata Mulajadi Nabolon</w:t>
      </w:r>
      <w:r w:rsidRPr="007B720F">
        <w:rPr>
          <w:rFonts w:ascii="Times New Roman" w:hAnsi="Times New Roman"/>
          <w:color w:val="000000"/>
        </w:rPr>
        <w:t>.</w:t>
      </w:r>
    </w:p>
    <w:p w14:paraId="30C83B2B" w14:textId="32FC9E07" w:rsidR="007B720F" w:rsidRPr="007B720F" w:rsidRDefault="007B720F" w:rsidP="007B720F">
      <w:pPr>
        <w:pStyle w:val="NormalWeb"/>
        <w:spacing w:before="0" w:beforeAutospacing="0"/>
        <w:ind w:right="20" w:firstLine="720"/>
        <w:jc w:val="both"/>
        <w:rPr>
          <w:rFonts w:ascii="Times New Roman" w:hAnsi="Times New Roman"/>
          <w:lang w:val="en-US"/>
        </w:rPr>
      </w:pPr>
      <w:r w:rsidRPr="007B720F">
        <w:rPr>
          <w:rFonts w:ascii="Times New Roman" w:hAnsi="Times New Roman"/>
          <w:i/>
          <w:iCs/>
        </w:rPr>
        <w:t xml:space="preserve">Ugamo Malim </w:t>
      </w:r>
      <w:r w:rsidRPr="007B720F">
        <w:rPr>
          <w:rFonts w:ascii="Times New Roman" w:hAnsi="Times New Roman"/>
        </w:rPr>
        <w:t xml:space="preserve">maupun Kristen Protestan memiliki nilai-nilai kebersamaan yang sangat penting dalam praktek keagamaan mereka. Keduanya mengajarkan solidaritas, gotong-royong, </w:t>
      </w:r>
      <w:r w:rsidRPr="007B720F">
        <w:rPr>
          <w:rFonts w:ascii="Times New Roman" w:hAnsi="Times New Roman"/>
        </w:rPr>
        <w:lastRenderedPageBreak/>
        <w:t>dan dukungan antar</w:t>
      </w:r>
      <w:r w:rsidR="000A6A63">
        <w:rPr>
          <w:rFonts w:ascii="Times New Roman" w:hAnsi="Times New Roman"/>
          <w:lang w:val="en-US"/>
        </w:rPr>
        <w:t xml:space="preserve"> </w:t>
      </w:r>
      <w:r w:rsidRPr="007B720F">
        <w:rPr>
          <w:rFonts w:ascii="Times New Roman" w:hAnsi="Times New Roman"/>
        </w:rPr>
        <w:t>anggota komunitas.</w:t>
      </w:r>
      <w:r w:rsidRPr="007B720F">
        <w:rPr>
          <w:rFonts w:ascii="Times New Roman" w:hAnsi="Times New Roman"/>
          <w:lang w:val="en-US"/>
        </w:rPr>
        <w:t xml:space="preserve"> </w:t>
      </w:r>
      <w:r w:rsidRPr="007B720F">
        <w:rPr>
          <w:rFonts w:ascii="Times New Roman" w:hAnsi="Times New Roman"/>
        </w:rPr>
        <w:t>Konsep gotong-royong dan saling membantu antar</w:t>
      </w:r>
      <w:r w:rsidR="000A6A63">
        <w:rPr>
          <w:rFonts w:ascii="Times New Roman" w:hAnsi="Times New Roman"/>
          <w:lang w:val="en-US"/>
        </w:rPr>
        <w:t xml:space="preserve"> </w:t>
      </w:r>
      <w:r w:rsidRPr="007B720F">
        <w:rPr>
          <w:rFonts w:ascii="Times New Roman" w:hAnsi="Times New Roman"/>
        </w:rPr>
        <w:t xml:space="preserve">anggota komunitas menjadi bagian integral dari praktik keagamaan baik di </w:t>
      </w:r>
      <w:r w:rsidRPr="007B720F">
        <w:rPr>
          <w:rFonts w:ascii="Times New Roman" w:hAnsi="Times New Roman"/>
          <w:i/>
          <w:iCs/>
        </w:rPr>
        <w:t>Ugamo Malim</w:t>
      </w:r>
      <w:r w:rsidRPr="007B720F">
        <w:rPr>
          <w:rFonts w:ascii="Times New Roman" w:hAnsi="Times New Roman"/>
        </w:rPr>
        <w:t xml:space="preserve"> maupun Kristen Protestan. Mereka memandang kebersamaan bukan hanya dalam konteks keagamaan, tetapi juga dalam kehidupan sehari-hari.</w:t>
      </w:r>
      <w:r w:rsidR="000A6A63">
        <w:rPr>
          <w:rFonts w:ascii="Times New Roman" w:hAnsi="Times New Roman"/>
          <w:lang w:val="en-US"/>
        </w:rPr>
        <w:t xml:space="preserve"> </w:t>
      </w:r>
      <w:r w:rsidRPr="007B720F">
        <w:rPr>
          <w:rFonts w:ascii="Times New Roman" w:hAnsi="Times New Roman"/>
        </w:rPr>
        <w:t xml:space="preserve">Baik </w:t>
      </w:r>
      <w:r w:rsidRPr="007B720F">
        <w:rPr>
          <w:rFonts w:ascii="Times New Roman" w:hAnsi="Times New Roman"/>
          <w:i/>
          <w:iCs/>
        </w:rPr>
        <w:t>Ugamo Malim</w:t>
      </w:r>
      <w:r w:rsidRPr="007B720F">
        <w:rPr>
          <w:rFonts w:ascii="Times New Roman" w:hAnsi="Times New Roman"/>
        </w:rPr>
        <w:t xml:space="preserve"> maupun Kristen Protestan memiliki pemimpin</w:t>
      </w:r>
      <w:r w:rsidRPr="007B720F">
        <w:rPr>
          <w:rFonts w:ascii="Times New Roman" w:hAnsi="Times New Roman"/>
          <w:lang w:val="en-US"/>
        </w:rPr>
        <w:t xml:space="preserve"> </w:t>
      </w:r>
      <w:proofErr w:type="spellStart"/>
      <w:r w:rsidRPr="007B720F">
        <w:rPr>
          <w:rFonts w:ascii="Times New Roman" w:hAnsi="Times New Roman"/>
          <w:lang w:val="en-US"/>
        </w:rPr>
        <w:t>jemaat</w:t>
      </w:r>
      <w:proofErr w:type="spellEnd"/>
      <w:r w:rsidRPr="007B720F">
        <w:rPr>
          <w:rFonts w:ascii="Times New Roman" w:hAnsi="Times New Roman"/>
          <w:lang w:val="en-US"/>
        </w:rPr>
        <w:t xml:space="preserve"> </w:t>
      </w:r>
      <w:r w:rsidRPr="007B720F">
        <w:rPr>
          <w:rFonts w:ascii="Times New Roman" w:hAnsi="Times New Roman"/>
        </w:rPr>
        <w:t>yang memimpin dan membimbing komunitas mereka. Kedua agama ini menghargai peran pemimpin agama dalam memelihara kebersamaan dan ketertiban di antara penganutnya.</w:t>
      </w:r>
      <w:sdt>
        <w:sdtPr>
          <w:rPr>
            <w:rFonts w:ascii="Times New Roman" w:hAnsi="Times New Roman"/>
          </w:rPr>
          <w:tag w:val="MENDELEY_CITATION_v3_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"/>
          <w:id w:val="-858201644"/>
          <w:lock w:val="contentLocked"/>
          <w:placeholder>
            <w:docPart w:val="DefaultPlaceholder_-1854013440"/>
          </w:placeholder>
        </w:sdtPr>
        <w:sdtContent>
          <w:r w:rsidR="00B355CE">
            <w:rPr>
              <w:rStyle w:val="FootnoteReference"/>
              <w:rFonts w:ascii="Times New Roman" w:hAnsi="Times New Roman"/>
            </w:rPr>
            <w:footnoteReference w:id="15"/>
          </w:r>
        </w:sdtContent>
      </w:sdt>
      <w:r w:rsidRPr="007B720F">
        <w:rPr>
          <w:rFonts w:ascii="Times New Roman" w:hAnsi="Times New Roman"/>
          <w:lang w:val="en-US"/>
        </w:rPr>
        <w:t xml:space="preserve"> </w:t>
      </w:r>
    </w:p>
    <w:p w14:paraId="0C929F0A" w14:textId="1F702B14" w:rsidR="007B720F" w:rsidRPr="007B720F" w:rsidRDefault="007B720F" w:rsidP="007B720F">
      <w:pPr>
        <w:pStyle w:val="NormalWeb"/>
        <w:spacing w:before="0" w:beforeAutospacing="0" w:after="0" w:afterAutospacing="0"/>
        <w:ind w:right="20"/>
        <w:jc w:val="both"/>
        <w:rPr>
          <w:rFonts w:ascii="Times New Roman" w:hAnsi="Times New Roman"/>
          <w:b/>
          <w:bCs/>
        </w:rPr>
      </w:pPr>
      <w:r w:rsidRPr="007B720F">
        <w:rPr>
          <w:rFonts w:ascii="Times New Roman" w:hAnsi="Times New Roman"/>
          <w:b/>
          <w:bCs/>
        </w:rPr>
        <w:t xml:space="preserve">Perbedaan antara </w:t>
      </w:r>
      <w:r w:rsidRPr="007B720F">
        <w:rPr>
          <w:rFonts w:ascii="Times New Roman" w:hAnsi="Times New Roman"/>
          <w:b/>
          <w:bCs/>
          <w:i/>
          <w:iCs/>
        </w:rPr>
        <w:t>Ugamo Malim</w:t>
      </w:r>
      <w:r w:rsidRPr="007B720F">
        <w:rPr>
          <w:rFonts w:ascii="Times New Roman" w:hAnsi="Times New Roman"/>
          <w:b/>
          <w:bCs/>
        </w:rPr>
        <w:t xml:space="preserve"> </w:t>
      </w:r>
      <w:r w:rsidRPr="00947C64">
        <w:rPr>
          <w:rFonts w:ascii="Times New Roman" w:hAnsi="Times New Roman"/>
          <w:b/>
          <w:bCs/>
          <w:i/>
          <w:iCs/>
        </w:rPr>
        <w:t>(Parmalim)</w:t>
      </w:r>
      <w:r w:rsidRPr="007B720F">
        <w:rPr>
          <w:rFonts w:ascii="Times New Roman" w:hAnsi="Times New Roman"/>
          <w:b/>
          <w:bCs/>
        </w:rPr>
        <w:t xml:space="preserve"> dan Kristen Protestan dalam </w:t>
      </w:r>
      <w:r w:rsidR="00BB1DC5">
        <w:rPr>
          <w:rFonts w:ascii="Times New Roman" w:hAnsi="Times New Roman"/>
          <w:b/>
          <w:bCs/>
          <w:lang w:val="en-US"/>
        </w:rPr>
        <w:t>H</w:t>
      </w:r>
      <w:r w:rsidRPr="007B720F">
        <w:rPr>
          <w:rFonts w:ascii="Times New Roman" w:hAnsi="Times New Roman"/>
          <w:b/>
          <w:bCs/>
        </w:rPr>
        <w:t xml:space="preserve">al </w:t>
      </w:r>
      <w:r w:rsidR="00BB1DC5">
        <w:rPr>
          <w:rFonts w:ascii="Times New Roman" w:hAnsi="Times New Roman"/>
          <w:b/>
          <w:bCs/>
          <w:lang w:val="en-US"/>
        </w:rPr>
        <w:t>K</w:t>
      </w:r>
      <w:r w:rsidRPr="007B720F">
        <w:rPr>
          <w:rFonts w:ascii="Times New Roman" w:hAnsi="Times New Roman"/>
          <w:b/>
          <w:bCs/>
        </w:rPr>
        <w:t xml:space="preserve">ebersamaan </w:t>
      </w:r>
      <w:r w:rsidR="00BB1DC5">
        <w:rPr>
          <w:rFonts w:ascii="Times New Roman" w:hAnsi="Times New Roman"/>
          <w:b/>
          <w:bCs/>
          <w:lang w:val="en-US"/>
        </w:rPr>
        <w:t>S</w:t>
      </w:r>
      <w:r w:rsidRPr="007B720F">
        <w:rPr>
          <w:rFonts w:ascii="Times New Roman" w:hAnsi="Times New Roman"/>
          <w:b/>
          <w:bCs/>
        </w:rPr>
        <w:t>osial</w:t>
      </w:r>
    </w:p>
    <w:p w14:paraId="2DAE5254" w14:textId="26DDBB10" w:rsidR="004F450B" w:rsidRPr="007B720F" w:rsidRDefault="007B720F" w:rsidP="004F450B">
      <w:pPr>
        <w:pStyle w:val="NormalWeb"/>
        <w:spacing w:before="0" w:beforeAutospacing="0"/>
        <w:ind w:right="20" w:firstLine="720"/>
        <w:jc w:val="both"/>
        <w:rPr>
          <w:rFonts w:ascii="Times New Roman" w:hAnsi="Times New Roman"/>
        </w:rPr>
      </w:pPr>
      <w:r w:rsidRPr="007B720F">
        <w:rPr>
          <w:rFonts w:ascii="Times New Roman" w:hAnsi="Times New Roman"/>
          <w:i/>
          <w:iCs/>
        </w:rPr>
        <w:t>Ugamo Malim</w:t>
      </w:r>
      <w:r w:rsidRPr="007B720F">
        <w:rPr>
          <w:rFonts w:ascii="Times New Roman" w:hAnsi="Times New Roman"/>
        </w:rPr>
        <w:t xml:space="preserve"> memiliki ajaran dan kepercayaan yang berkaitan erat dengan budaya Batak, sementara Kristen Protestan memiliki Alkitab sebagai kitab suci utama dan ajaran yang berasal dari Yesus Kristus.</w:t>
      </w:r>
      <w:r w:rsidRPr="007B720F">
        <w:rPr>
          <w:rFonts w:ascii="Times New Roman" w:hAnsi="Times New Roman"/>
          <w:lang w:val="en-US"/>
        </w:rPr>
        <w:t xml:space="preserve"> </w:t>
      </w:r>
      <w:r w:rsidRPr="007B720F">
        <w:rPr>
          <w:rFonts w:ascii="Times New Roman" w:hAnsi="Times New Roman"/>
        </w:rPr>
        <w:t xml:space="preserve">Upacara keagamaan dan ritus dalam </w:t>
      </w:r>
      <w:r w:rsidRPr="007B720F">
        <w:rPr>
          <w:rFonts w:ascii="Times New Roman" w:hAnsi="Times New Roman"/>
          <w:i/>
          <w:iCs/>
        </w:rPr>
        <w:t>Ugamo Malim</w:t>
      </w:r>
      <w:r w:rsidRPr="007B720F">
        <w:rPr>
          <w:rFonts w:ascii="Times New Roman" w:hAnsi="Times New Roman"/>
        </w:rPr>
        <w:t xml:space="preserve"> sangat kental dengan budaya Batak, sedangkan Kristen Protestan memiliki upacara dan ritus yang bersumber dari ajaran Alkitab dan tradisi Kristen.</w:t>
      </w:r>
      <w:r w:rsidRPr="007B720F">
        <w:rPr>
          <w:rFonts w:ascii="Times New Roman" w:hAnsi="Times New Roman"/>
          <w:lang w:val="en-US"/>
        </w:rPr>
        <w:t xml:space="preserve"> </w:t>
      </w:r>
      <w:r w:rsidRPr="007B720F">
        <w:rPr>
          <w:rFonts w:ascii="Times New Roman" w:hAnsi="Times New Roman"/>
          <w:i/>
          <w:iCs/>
        </w:rPr>
        <w:t>Ugamo Malim</w:t>
      </w:r>
      <w:r w:rsidRPr="007B720F">
        <w:rPr>
          <w:rFonts w:ascii="Times New Roman" w:hAnsi="Times New Roman"/>
        </w:rPr>
        <w:t xml:space="preserve"> memiliki konsep Tuhan sebagai </w:t>
      </w:r>
      <w:r w:rsidRPr="007B720F">
        <w:rPr>
          <w:rFonts w:ascii="Times New Roman" w:hAnsi="Times New Roman"/>
          <w:i/>
          <w:iCs/>
        </w:rPr>
        <w:t>Debata Mulajadi Nabolon</w:t>
      </w:r>
      <w:r w:rsidRPr="007B720F">
        <w:rPr>
          <w:rFonts w:ascii="Times New Roman" w:hAnsi="Times New Roman"/>
        </w:rPr>
        <w:t>, sedangkan Kristen Protestan meyakini Trinitas: Bapa, Anak, dan Roh Kudus.</w:t>
      </w:r>
      <w:r w:rsidRPr="007B720F">
        <w:rPr>
          <w:rFonts w:ascii="Times New Roman" w:hAnsi="Times New Roman"/>
          <w:lang w:val="en-US"/>
        </w:rPr>
        <w:t xml:space="preserve"> </w:t>
      </w:r>
      <w:proofErr w:type="spellStart"/>
      <w:r w:rsidR="00B355CE">
        <w:rPr>
          <w:rFonts w:ascii="Times New Roman" w:hAnsi="Times New Roman"/>
          <w:lang w:val="en-US"/>
        </w:rPr>
        <w:t>Ugamo</w:t>
      </w:r>
      <w:proofErr w:type="spellEnd"/>
      <w:r w:rsidR="00B355CE">
        <w:rPr>
          <w:rFonts w:ascii="Times New Roman" w:hAnsi="Times New Roman"/>
          <w:lang w:val="en-US"/>
        </w:rPr>
        <w:t xml:space="preserve"> Malim </w:t>
      </w:r>
      <w:proofErr w:type="spellStart"/>
      <w:r w:rsidR="00B355CE">
        <w:rPr>
          <w:rFonts w:ascii="Times New Roman" w:hAnsi="Times New Roman"/>
          <w:lang w:val="en-US"/>
        </w:rPr>
        <w:t>mendasarkan</w:t>
      </w:r>
      <w:proofErr w:type="spellEnd"/>
      <w:r w:rsidR="00B355CE">
        <w:rPr>
          <w:rFonts w:ascii="Times New Roman" w:hAnsi="Times New Roman"/>
          <w:lang w:val="en-US"/>
        </w:rPr>
        <w:t xml:space="preserve"> </w:t>
      </w:r>
      <w:proofErr w:type="spellStart"/>
      <w:r w:rsidR="00B355CE">
        <w:rPr>
          <w:rFonts w:ascii="Times New Roman" w:hAnsi="Times New Roman"/>
          <w:lang w:val="en-US"/>
        </w:rPr>
        <w:t>kebersamaannya</w:t>
      </w:r>
      <w:proofErr w:type="spellEnd"/>
      <w:r w:rsidR="00B355CE">
        <w:rPr>
          <w:rFonts w:ascii="Times New Roman" w:hAnsi="Times New Roman"/>
          <w:lang w:val="en-US"/>
        </w:rPr>
        <w:t xml:space="preserve"> pada </w:t>
      </w:r>
      <w:proofErr w:type="spellStart"/>
      <w:r w:rsidR="00B355CE">
        <w:rPr>
          <w:rFonts w:ascii="Times New Roman" w:hAnsi="Times New Roman"/>
          <w:lang w:val="en-US"/>
        </w:rPr>
        <w:t>tradisi</w:t>
      </w:r>
      <w:proofErr w:type="spellEnd"/>
      <w:r w:rsidR="00B355CE">
        <w:rPr>
          <w:rFonts w:ascii="Times New Roman" w:hAnsi="Times New Roman"/>
          <w:lang w:val="en-US"/>
        </w:rPr>
        <w:t xml:space="preserve">, </w:t>
      </w:r>
      <w:proofErr w:type="spellStart"/>
      <w:r w:rsidR="00B355CE">
        <w:rPr>
          <w:rFonts w:ascii="Times New Roman" w:hAnsi="Times New Roman"/>
          <w:lang w:val="en-US"/>
        </w:rPr>
        <w:t>adat</w:t>
      </w:r>
      <w:proofErr w:type="spellEnd"/>
      <w:r w:rsidR="00B355CE">
        <w:rPr>
          <w:rFonts w:ascii="Times New Roman" w:hAnsi="Times New Roman"/>
          <w:lang w:val="en-US"/>
        </w:rPr>
        <w:t xml:space="preserve"> </w:t>
      </w:r>
      <w:proofErr w:type="spellStart"/>
      <w:r w:rsidR="00B355CE">
        <w:rPr>
          <w:rFonts w:ascii="Times New Roman" w:hAnsi="Times New Roman"/>
          <w:lang w:val="en-US"/>
        </w:rPr>
        <w:t>istiadat</w:t>
      </w:r>
      <w:proofErr w:type="spellEnd"/>
      <w:r w:rsidR="00B355CE">
        <w:rPr>
          <w:rFonts w:ascii="Times New Roman" w:hAnsi="Times New Roman"/>
          <w:lang w:val="en-US"/>
        </w:rPr>
        <w:t xml:space="preserve"> dan </w:t>
      </w:r>
      <w:proofErr w:type="spellStart"/>
      <w:r w:rsidR="00B355CE">
        <w:rPr>
          <w:rFonts w:ascii="Times New Roman" w:hAnsi="Times New Roman"/>
          <w:lang w:val="en-US"/>
        </w:rPr>
        <w:t>kepercayaan</w:t>
      </w:r>
      <w:proofErr w:type="spellEnd"/>
      <w:r w:rsidR="00B355CE">
        <w:rPr>
          <w:rFonts w:ascii="Times New Roman" w:hAnsi="Times New Roman"/>
          <w:lang w:val="en-US"/>
        </w:rPr>
        <w:t xml:space="preserve"> </w:t>
      </w:r>
      <w:proofErr w:type="spellStart"/>
      <w:r w:rsidR="00B355CE">
        <w:rPr>
          <w:rFonts w:ascii="Times New Roman" w:hAnsi="Times New Roman"/>
          <w:lang w:val="en-US"/>
        </w:rPr>
        <w:t>leluhur</w:t>
      </w:r>
      <w:proofErr w:type="spellEnd"/>
      <w:r w:rsidR="00B355CE">
        <w:rPr>
          <w:rFonts w:ascii="Times New Roman" w:hAnsi="Times New Roman"/>
          <w:lang w:val="en-US"/>
        </w:rPr>
        <w:t xml:space="preserve">. </w:t>
      </w:r>
      <w:proofErr w:type="spellStart"/>
      <w:r w:rsidR="00B355CE">
        <w:rPr>
          <w:rFonts w:ascii="Times New Roman" w:hAnsi="Times New Roman"/>
          <w:lang w:val="en-US"/>
        </w:rPr>
        <w:t>Interaksi</w:t>
      </w:r>
      <w:proofErr w:type="spellEnd"/>
      <w:r w:rsidR="00B355CE">
        <w:rPr>
          <w:rFonts w:ascii="Times New Roman" w:hAnsi="Times New Roman"/>
          <w:lang w:val="en-US"/>
        </w:rPr>
        <w:t xml:space="preserve"> </w:t>
      </w:r>
      <w:proofErr w:type="spellStart"/>
      <w:r w:rsidR="00B355CE">
        <w:rPr>
          <w:rFonts w:ascii="Times New Roman" w:hAnsi="Times New Roman"/>
          <w:lang w:val="en-US"/>
        </w:rPr>
        <w:t>sosialnya</w:t>
      </w:r>
      <w:proofErr w:type="spellEnd"/>
      <w:r w:rsidR="00B355CE">
        <w:rPr>
          <w:rFonts w:ascii="Times New Roman" w:hAnsi="Times New Roman"/>
          <w:lang w:val="en-US"/>
        </w:rPr>
        <w:t xml:space="preserve"> </w:t>
      </w:r>
      <w:proofErr w:type="spellStart"/>
      <w:r w:rsidR="00B355CE">
        <w:rPr>
          <w:rFonts w:ascii="Times New Roman" w:hAnsi="Times New Roman"/>
          <w:lang w:val="en-US"/>
        </w:rPr>
        <w:t>terkait</w:t>
      </w:r>
      <w:proofErr w:type="spellEnd"/>
      <w:r w:rsidR="00B355CE">
        <w:rPr>
          <w:rFonts w:ascii="Times New Roman" w:hAnsi="Times New Roman"/>
          <w:lang w:val="en-US"/>
        </w:rPr>
        <w:t xml:space="preserve"> </w:t>
      </w:r>
      <w:proofErr w:type="spellStart"/>
      <w:r w:rsidR="00B355CE">
        <w:rPr>
          <w:rFonts w:ascii="Times New Roman" w:hAnsi="Times New Roman"/>
          <w:lang w:val="en-US"/>
        </w:rPr>
        <w:t>dengna</w:t>
      </w:r>
      <w:proofErr w:type="spellEnd"/>
      <w:r w:rsidR="00B355CE">
        <w:rPr>
          <w:rFonts w:ascii="Times New Roman" w:hAnsi="Times New Roman"/>
          <w:lang w:val="en-US"/>
        </w:rPr>
        <w:t xml:space="preserve"> </w:t>
      </w:r>
      <w:proofErr w:type="spellStart"/>
      <w:r w:rsidR="00B355CE">
        <w:rPr>
          <w:rFonts w:ascii="Times New Roman" w:hAnsi="Times New Roman"/>
          <w:lang w:val="en-US"/>
        </w:rPr>
        <w:t>upacara-upacara</w:t>
      </w:r>
      <w:proofErr w:type="spellEnd"/>
      <w:r w:rsidR="00B355CE">
        <w:rPr>
          <w:rFonts w:ascii="Times New Roman" w:hAnsi="Times New Roman"/>
          <w:lang w:val="en-US"/>
        </w:rPr>
        <w:t xml:space="preserve"> </w:t>
      </w:r>
      <w:proofErr w:type="spellStart"/>
      <w:r w:rsidR="00B355CE">
        <w:rPr>
          <w:rFonts w:ascii="Times New Roman" w:hAnsi="Times New Roman"/>
          <w:lang w:val="en-US"/>
        </w:rPr>
        <w:t>adat</w:t>
      </w:r>
      <w:proofErr w:type="spellEnd"/>
      <w:r w:rsidR="00B355CE">
        <w:rPr>
          <w:rFonts w:ascii="Times New Roman" w:hAnsi="Times New Roman"/>
          <w:lang w:val="en-US"/>
        </w:rPr>
        <w:t xml:space="preserve"> dan ritual </w:t>
      </w:r>
      <w:proofErr w:type="spellStart"/>
      <w:r w:rsidR="00B355CE">
        <w:rPr>
          <w:rFonts w:ascii="Times New Roman" w:hAnsi="Times New Roman"/>
          <w:lang w:val="en-US"/>
        </w:rPr>
        <w:t>keagamaan</w:t>
      </w:r>
      <w:proofErr w:type="spellEnd"/>
      <w:r w:rsidR="00B355CE">
        <w:rPr>
          <w:rFonts w:ascii="Times New Roman" w:hAnsi="Times New Roman"/>
          <w:lang w:val="en-US"/>
        </w:rPr>
        <w:t>.</w:t>
      </w:r>
      <w:sdt>
        <w:sdtPr>
          <w:rPr>
            <w:rFonts w:ascii="Times New Roman" w:hAnsi="Times New Roman"/>
            <w:lang w:val="en-US"/>
          </w:rPr>
          <w:tag w:val="MENDELEY_CITATION_v3_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"/>
          <w:id w:val="-578297508"/>
          <w:lock w:val="contentLocked"/>
          <w:placeholder>
            <w:docPart w:val="DefaultPlaceholder_-1854013440"/>
          </w:placeholder>
        </w:sdtPr>
        <w:sdtContent>
          <w:r w:rsidR="001B2A43">
            <w:rPr>
              <w:rStyle w:val="FootnoteReference"/>
              <w:rFonts w:ascii="Times New Roman" w:hAnsi="Times New Roman"/>
              <w:lang w:val="en-US"/>
            </w:rPr>
            <w:footnoteReference w:id="16"/>
          </w:r>
        </w:sdtContent>
      </w:sdt>
      <w:r w:rsidR="001B2A43">
        <w:rPr>
          <w:rFonts w:ascii="Times New Roman" w:hAnsi="Times New Roman"/>
          <w:lang w:val="en-US"/>
        </w:rPr>
        <w:t xml:space="preserve"> </w:t>
      </w:r>
      <w:r w:rsidRPr="007B720F">
        <w:rPr>
          <w:rFonts w:ascii="Times New Roman" w:hAnsi="Times New Roman"/>
        </w:rPr>
        <w:t>Kristen Protestan lebih diterima secara luas di masyarakat Indonesia, sementara</w:t>
      </w:r>
      <w:r w:rsidRPr="007B720F">
        <w:rPr>
          <w:rFonts w:ascii="Times New Roman" w:hAnsi="Times New Roman"/>
          <w:i/>
          <w:iCs/>
        </w:rPr>
        <w:t xml:space="preserve"> Ugamo Malim</w:t>
      </w:r>
      <w:r w:rsidRPr="007B720F">
        <w:rPr>
          <w:rFonts w:ascii="Times New Roman" w:hAnsi="Times New Roman"/>
        </w:rPr>
        <w:t xml:space="preserve"> seringkali dihadapi dengan ketidakpahaman dan bahkan stereotip negatif.</w:t>
      </w:r>
      <w:r w:rsidRPr="007B720F">
        <w:rPr>
          <w:rFonts w:ascii="Times New Roman" w:hAnsi="Times New Roman"/>
          <w:lang w:val="en-US"/>
        </w:rPr>
        <w:t xml:space="preserve"> </w:t>
      </w:r>
      <w:r w:rsidRPr="007B720F">
        <w:rPr>
          <w:rFonts w:ascii="Times New Roman" w:hAnsi="Times New Roman"/>
        </w:rPr>
        <w:t xml:space="preserve">Sejarah penyebaran dan perkembangan agama Kristen Protestan di Indonesia melibatkan misionaris dan masa penjajahan, sedangkan </w:t>
      </w:r>
      <w:r w:rsidRPr="007B720F">
        <w:rPr>
          <w:rFonts w:ascii="Times New Roman" w:hAnsi="Times New Roman"/>
          <w:i/>
          <w:iCs/>
        </w:rPr>
        <w:t>Ugamo Malim</w:t>
      </w:r>
      <w:r w:rsidRPr="007B720F">
        <w:rPr>
          <w:rFonts w:ascii="Times New Roman" w:hAnsi="Times New Roman"/>
        </w:rPr>
        <w:t xml:space="preserve"> memiliki akar yang lebih lokal di Sumatera Utara</w:t>
      </w:r>
      <w:r w:rsidRPr="007B720F">
        <w:rPr>
          <w:rFonts w:ascii="Times New Roman" w:hAnsi="Times New Roman"/>
          <w:lang w:val="en-US"/>
        </w:rPr>
        <w:t>.</w:t>
      </w:r>
      <w:sdt>
        <w:sdtPr>
          <w:rPr>
            <w:rFonts w:ascii="Times New Roman" w:hAnsi="Times New Roman"/>
            <w:lang w:val="en-US"/>
          </w:rPr>
          <w:tag w:val="MENDELEY_CITATION_v3_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"/>
          <w:id w:val="-475228468"/>
          <w:lock w:val="contentLocked"/>
          <w:placeholder>
            <w:docPart w:val="DefaultPlaceholder_-1854013440"/>
          </w:placeholder>
        </w:sdtPr>
        <w:sdtContent>
          <w:r w:rsidR="00A95AFB">
            <w:rPr>
              <w:rStyle w:val="FootnoteReference"/>
              <w:rFonts w:ascii="Times New Roman" w:hAnsi="Times New Roman"/>
              <w:lang w:val="en-US"/>
            </w:rPr>
            <w:footnoteReference w:id="17"/>
          </w:r>
        </w:sdtContent>
      </w:sdt>
      <w:r w:rsidRPr="007B720F">
        <w:rPr>
          <w:rFonts w:ascii="Times New Roman" w:hAnsi="Times New Roman"/>
        </w:rPr>
        <w:t>Meskipun terdapat perbedaan,</w:t>
      </w:r>
      <w:r w:rsidR="005B1288">
        <w:rPr>
          <w:rFonts w:ascii="Times New Roman" w:hAnsi="Times New Roman"/>
          <w:lang w:val="en-US"/>
        </w:rPr>
        <w:t xml:space="preserve"> di mana </w:t>
      </w:r>
      <w:proofErr w:type="spellStart"/>
      <w:r w:rsidR="005B1288" w:rsidRPr="005B1288">
        <w:rPr>
          <w:rFonts w:ascii="Times New Roman" w:hAnsi="Times New Roman"/>
          <w:i/>
          <w:iCs/>
          <w:lang w:val="en-US"/>
        </w:rPr>
        <w:t>Ugamo</w:t>
      </w:r>
      <w:proofErr w:type="spellEnd"/>
      <w:r w:rsidR="005B1288" w:rsidRPr="005B1288">
        <w:rPr>
          <w:rFonts w:ascii="Times New Roman" w:hAnsi="Times New Roman"/>
          <w:i/>
          <w:iCs/>
          <w:lang w:val="en-US"/>
        </w:rPr>
        <w:t xml:space="preserve"> Malim</w:t>
      </w:r>
      <w:r w:rsidR="005B1288" w:rsidRPr="005B1288">
        <w:rPr>
          <w:rFonts w:ascii="Times New Roman" w:hAnsi="Times New Roman"/>
          <w:lang w:val="en-US"/>
        </w:rPr>
        <w:t xml:space="preserve"> dan Kristen </w:t>
      </w:r>
      <w:proofErr w:type="spellStart"/>
      <w:r w:rsidR="005B1288" w:rsidRPr="005B1288">
        <w:rPr>
          <w:rFonts w:ascii="Times New Roman" w:hAnsi="Times New Roman"/>
          <w:lang w:val="en-US"/>
        </w:rPr>
        <w:t>Protestan</w:t>
      </w:r>
      <w:proofErr w:type="spellEnd"/>
      <w:r w:rsidR="005B1288" w:rsidRPr="005B1288">
        <w:rPr>
          <w:rFonts w:ascii="Times New Roman" w:hAnsi="Times New Roman"/>
          <w:lang w:val="en-US"/>
        </w:rPr>
        <w:t xml:space="preserve"> masing-masing </w:t>
      </w:r>
      <w:proofErr w:type="spellStart"/>
      <w:r w:rsidR="005B1288" w:rsidRPr="005B1288">
        <w:rPr>
          <w:rFonts w:ascii="Times New Roman" w:hAnsi="Times New Roman"/>
          <w:lang w:val="en-US"/>
        </w:rPr>
        <w:t>mewakili</w:t>
      </w:r>
      <w:proofErr w:type="spellEnd"/>
      <w:r w:rsidR="005B1288" w:rsidRPr="005B1288">
        <w:rPr>
          <w:rFonts w:ascii="Times New Roman" w:hAnsi="Times New Roman"/>
          <w:lang w:val="en-US"/>
        </w:rPr>
        <w:t xml:space="preserve"> </w:t>
      </w:r>
      <w:proofErr w:type="spellStart"/>
      <w:r w:rsidR="005B1288" w:rsidRPr="005B1288">
        <w:rPr>
          <w:rFonts w:ascii="Times New Roman" w:hAnsi="Times New Roman"/>
          <w:lang w:val="en-US"/>
        </w:rPr>
        <w:t>tradisi</w:t>
      </w:r>
      <w:proofErr w:type="spellEnd"/>
      <w:r w:rsidR="005B1288" w:rsidRPr="005B1288">
        <w:rPr>
          <w:rFonts w:ascii="Times New Roman" w:hAnsi="Times New Roman"/>
          <w:lang w:val="en-US"/>
        </w:rPr>
        <w:t xml:space="preserve"> dan </w:t>
      </w:r>
      <w:proofErr w:type="spellStart"/>
      <w:r w:rsidR="005B1288" w:rsidRPr="005B1288">
        <w:rPr>
          <w:rFonts w:ascii="Times New Roman" w:hAnsi="Times New Roman"/>
          <w:lang w:val="en-US"/>
        </w:rPr>
        <w:t>keyakinan</w:t>
      </w:r>
      <w:proofErr w:type="spellEnd"/>
      <w:r w:rsidR="005B1288" w:rsidRPr="005B1288">
        <w:rPr>
          <w:rFonts w:ascii="Times New Roman" w:hAnsi="Times New Roman"/>
          <w:lang w:val="en-US"/>
        </w:rPr>
        <w:t xml:space="preserve"> yang </w:t>
      </w:r>
      <w:proofErr w:type="spellStart"/>
      <w:r w:rsidR="005B1288" w:rsidRPr="005B1288">
        <w:rPr>
          <w:rFonts w:ascii="Times New Roman" w:hAnsi="Times New Roman"/>
          <w:lang w:val="en-US"/>
        </w:rPr>
        <w:t>unik</w:t>
      </w:r>
      <w:proofErr w:type="spellEnd"/>
      <w:r w:rsidR="005B1288">
        <w:rPr>
          <w:rFonts w:ascii="Times New Roman" w:hAnsi="Times New Roman"/>
          <w:lang w:val="en-US"/>
        </w:rPr>
        <w:t>,</w:t>
      </w:r>
      <w:r w:rsidRPr="007B720F">
        <w:rPr>
          <w:rFonts w:ascii="Times New Roman" w:hAnsi="Times New Roman"/>
        </w:rPr>
        <w:t xml:space="preserve"> keduanya memiliki nilai-nilai </w:t>
      </w:r>
      <w:proofErr w:type="spellStart"/>
      <w:r w:rsidRPr="007B720F">
        <w:rPr>
          <w:rFonts w:ascii="Times New Roman" w:hAnsi="Times New Roman"/>
          <w:lang w:val="en-US"/>
        </w:rPr>
        <w:t>persamaan</w:t>
      </w:r>
      <w:proofErr w:type="spellEnd"/>
      <w:r w:rsidRPr="007B720F">
        <w:rPr>
          <w:rFonts w:ascii="Times New Roman" w:hAnsi="Times New Roman"/>
          <w:lang w:val="en-US"/>
        </w:rPr>
        <w:t xml:space="preserve"> </w:t>
      </w:r>
      <w:proofErr w:type="spellStart"/>
      <w:r w:rsidRPr="007B720F">
        <w:rPr>
          <w:rFonts w:ascii="Times New Roman" w:hAnsi="Times New Roman"/>
          <w:lang w:val="en-US"/>
        </w:rPr>
        <w:t>dalam</w:t>
      </w:r>
      <w:proofErr w:type="spellEnd"/>
      <w:r w:rsidRPr="007B720F">
        <w:rPr>
          <w:rFonts w:ascii="Times New Roman" w:hAnsi="Times New Roman"/>
          <w:lang w:val="en-US"/>
        </w:rPr>
        <w:t xml:space="preserve"> </w:t>
      </w:r>
      <w:proofErr w:type="spellStart"/>
      <w:r w:rsidRPr="007B720F">
        <w:rPr>
          <w:rFonts w:ascii="Times New Roman" w:hAnsi="Times New Roman"/>
          <w:lang w:val="en-US"/>
        </w:rPr>
        <w:t>menghargai</w:t>
      </w:r>
      <w:proofErr w:type="spellEnd"/>
      <w:r w:rsidRPr="007B720F">
        <w:rPr>
          <w:rFonts w:ascii="Times New Roman" w:hAnsi="Times New Roman"/>
          <w:lang w:val="en-US"/>
        </w:rPr>
        <w:t xml:space="preserve"> </w:t>
      </w:r>
      <w:proofErr w:type="spellStart"/>
      <w:r w:rsidRPr="007B720F">
        <w:rPr>
          <w:rFonts w:ascii="Times New Roman" w:hAnsi="Times New Roman"/>
          <w:lang w:val="en-US"/>
        </w:rPr>
        <w:t>kebersamaan</w:t>
      </w:r>
      <w:proofErr w:type="spellEnd"/>
      <w:r w:rsidRPr="007B720F">
        <w:rPr>
          <w:rFonts w:ascii="Times New Roman" w:hAnsi="Times New Roman"/>
          <w:lang w:val="en-US"/>
        </w:rPr>
        <w:t xml:space="preserve"> </w:t>
      </w:r>
      <w:proofErr w:type="spellStart"/>
      <w:r w:rsidRPr="007B720F">
        <w:rPr>
          <w:rFonts w:ascii="Times New Roman" w:hAnsi="Times New Roman"/>
          <w:lang w:val="en-US"/>
        </w:rPr>
        <w:t>sosial</w:t>
      </w:r>
      <w:proofErr w:type="spellEnd"/>
      <w:r w:rsidRPr="007B720F">
        <w:rPr>
          <w:rFonts w:ascii="Times New Roman" w:hAnsi="Times New Roman"/>
          <w:lang w:val="en-US"/>
        </w:rPr>
        <w:t xml:space="preserve"> </w:t>
      </w:r>
      <w:proofErr w:type="spellStart"/>
      <w:r w:rsidRPr="007B720F">
        <w:rPr>
          <w:rFonts w:ascii="Times New Roman" w:hAnsi="Times New Roman"/>
          <w:lang w:val="en-US"/>
        </w:rPr>
        <w:t>melalui</w:t>
      </w:r>
      <w:proofErr w:type="spellEnd"/>
      <w:r w:rsidRPr="007B720F">
        <w:rPr>
          <w:rFonts w:ascii="Times New Roman" w:hAnsi="Times New Roman"/>
          <w:lang w:val="en-US"/>
        </w:rPr>
        <w:t xml:space="preserve"> </w:t>
      </w:r>
      <w:proofErr w:type="spellStart"/>
      <w:r w:rsidRPr="007B720F">
        <w:rPr>
          <w:rFonts w:ascii="Times New Roman" w:hAnsi="Times New Roman"/>
          <w:lang w:val="en-US"/>
        </w:rPr>
        <w:t>sikap</w:t>
      </w:r>
      <w:proofErr w:type="spellEnd"/>
      <w:r w:rsidRPr="007B720F">
        <w:rPr>
          <w:rFonts w:ascii="Times New Roman" w:hAnsi="Times New Roman"/>
          <w:lang w:val="en-US"/>
        </w:rPr>
        <w:t xml:space="preserve"> </w:t>
      </w:r>
      <w:r w:rsidRPr="007B720F">
        <w:rPr>
          <w:rFonts w:ascii="Times New Roman" w:hAnsi="Times New Roman"/>
        </w:rPr>
        <w:t>saling menghormati</w:t>
      </w:r>
      <w:r w:rsidRPr="007B720F">
        <w:rPr>
          <w:rFonts w:ascii="Times New Roman" w:hAnsi="Times New Roman"/>
          <w:lang w:val="en-US"/>
        </w:rPr>
        <w:t xml:space="preserve"> dan </w:t>
      </w:r>
      <w:proofErr w:type="spellStart"/>
      <w:r w:rsidRPr="007B720F">
        <w:rPr>
          <w:rFonts w:ascii="Times New Roman" w:hAnsi="Times New Roman"/>
          <w:lang w:val="en-US"/>
        </w:rPr>
        <w:t>menghindari</w:t>
      </w:r>
      <w:proofErr w:type="spellEnd"/>
      <w:r w:rsidRPr="007B720F">
        <w:rPr>
          <w:rFonts w:ascii="Times New Roman" w:hAnsi="Times New Roman"/>
          <w:lang w:val="en-US"/>
        </w:rPr>
        <w:t xml:space="preserve"> </w:t>
      </w:r>
      <w:proofErr w:type="spellStart"/>
      <w:r w:rsidRPr="007B720F">
        <w:rPr>
          <w:rFonts w:ascii="Times New Roman" w:hAnsi="Times New Roman"/>
          <w:lang w:val="en-US"/>
        </w:rPr>
        <w:t>sikap</w:t>
      </w:r>
      <w:proofErr w:type="spellEnd"/>
      <w:r w:rsidRPr="007B720F">
        <w:rPr>
          <w:rFonts w:ascii="Times New Roman" w:hAnsi="Times New Roman"/>
          <w:lang w:val="en-US"/>
        </w:rPr>
        <w:t xml:space="preserve"> </w:t>
      </w:r>
      <w:proofErr w:type="spellStart"/>
      <w:r w:rsidRPr="007B720F">
        <w:rPr>
          <w:rFonts w:ascii="Times New Roman" w:hAnsi="Times New Roman"/>
          <w:lang w:val="en-US"/>
        </w:rPr>
        <w:t>eksklusivitas</w:t>
      </w:r>
      <w:proofErr w:type="spellEnd"/>
      <w:r w:rsidRPr="007B720F">
        <w:rPr>
          <w:rFonts w:ascii="Times New Roman" w:hAnsi="Times New Roman"/>
        </w:rPr>
        <w:t xml:space="preserve">. </w:t>
      </w:r>
      <w:r w:rsidR="000E7801" w:rsidRPr="000E7801">
        <w:rPr>
          <w:rFonts w:ascii="Times New Roman" w:hAnsi="Times New Roman"/>
        </w:rPr>
        <w:t>K</w:t>
      </w:r>
      <w:r w:rsidR="000E7801" w:rsidRPr="005B1288">
        <w:rPr>
          <w:rFonts w:ascii="Times New Roman" w:hAnsi="Times New Roman"/>
        </w:rPr>
        <w:t xml:space="preserve">eduanya </w:t>
      </w:r>
      <w:r w:rsidR="000E7801" w:rsidRPr="000E7801">
        <w:rPr>
          <w:rFonts w:ascii="Times New Roman" w:hAnsi="Times New Roman"/>
        </w:rPr>
        <w:t xml:space="preserve">juga </w:t>
      </w:r>
      <w:r w:rsidR="000E7801" w:rsidRPr="005B1288">
        <w:rPr>
          <w:rFonts w:ascii="Times New Roman" w:hAnsi="Times New Roman"/>
        </w:rPr>
        <w:t>memiliki dampak yang signifikan terhadap kebersamaan sosial dalam masyarakat Batak, membentuk nilai-nilai, praktik, dan struktur sosial yang khas bagi masing-masing entitas</w:t>
      </w:r>
      <w:r w:rsidR="000E7801">
        <w:rPr>
          <w:rFonts w:ascii="Times New Roman" w:hAnsi="Times New Roman"/>
          <w:lang w:val="en-US"/>
        </w:rPr>
        <w:t>.</w:t>
      </w:r>
      <w:r w:rsidR="000E7801" w:rsidRPr="005B1288">
        <w:rPr>
          <w:rFonts w:ascii="Times New Roman" w:hAnsi="Times New Roman"/>
        </w:rPr>
        <w:t xml:space="preserve"> </w:t>
      </w:r>
      <w:r w:rsidR="004F450B" w:rsidRPr="004F450B">
        <w:rPr>
          <w:rFonts w:ascii="Times New Roman" w:hAnsi="Times New Roman"/>
        </w:rPr>
        <w:t>Walaupun iman bersifat sebagai ranah pribadi yang mendalam, namun dalam dinamika hubungan sosial, kerjasama saling menghargai antarumat manusia menjadi suatu keharusan. Dalam kerangka keberagaman yang kental di Indonesia, menjadi sangat penting untuk memiliki pemahaman yang mendalam dan untuk saling menghormati perbedaan-perbedaan ini agar tercipta lingkungan yang inklusif dan toleran.</w:t>
      </w:r>
      <w:r w:rsidR="004F450B">
        <w:rPr>
          <w:rFonts w:ascii="Times New Roman" w:hAnsi="Times New Roman"/>
          <w:lang w:val="en-US"/>
        </w:rPr>
        <w:t xml:space="preserve"> K</w:t>
      </w:r>
      <w:r w:rsidR="004F450B" w:rsidRPr="004F450B">
        <w:rPr>
          <w:rFonts w:ascii="Times New Roman" w:hAnsi="Times New Roman"/>
        </w:rPr>
        <w:t xml:space="preserve">ebebasan beragama </w:t>
      </w:r>
      <w:proofErr w:type="spellStart"/>
      <w:r w:rsidR="00FC6871">
        <w:rPr>
          <w:rFonts w:ascii="Times New Roman" w:hAnsi="Times New Roman"/>
          <w:lang w:val="en-US"/>
        </w:rPr>
        <w:t>merupakan</w:t>
      </w:r>
      <w:proofErr w:type="spellEnd"/>
      <w:r w:rsidR="004F450B" w:rsidRPr="004F450B">
        <w:rPr>
          <w:rFonts w:ascii="Times New Roman" w:hAnsi="Times New Roman"/>
        </w:rPr>
        <w:t xml:space="preserve"> hak asasi manusia yang harus dijunjung tinggi dalam konteks sosial Indonesia. Dengan saling menghormati perbedaan keyakinan, </w:t>
      </w:r>
      <w:proofErr w:type="spellStart"/>
      <w:r w:rsidR="00FC6871">
        <w:rPr>
          <w:rFonts w:ascii="Times New Roman" w:hAnsi="Times New Roman"/>
          <w:lang w:val="en-US"/>
        </w:rPr>
        <w:t>dapat</w:t>
      </w:r>
      <w:proofErr w:type="spellEnd"/>
      <w:r w:rsidR="00FC6871">
        <w:rPr>
          <w:rFonts w:ascii="Times New Roman" w:hAnsi="Times New Roman"/>
          <w:lang w:val="en-US"/>
        </w:rPr>
        <w:t xml:space="preserve"> </w:t>
      </w:r>
      <w:proofErr w:type="spellStart"/>
      <w:r w:rsidR="00FC6871">
        <w:rPr>
          <w:rFonts w:ascii="Times New Roman" w:hAnsi="Times New Roman"/>
          <w:lang w:val="en-US"/>
        </w:rPr>
        <w:t>ter</w:t>
      </w:r>
      <w:proofErr w:type="spellEnd"/>
      <w:r w:rsidR="004F450B" w:rsidRPr="004F450B">
        <w:rPr>
          <w:rFonts w:ascii="Times New Roman" w:hAnsi="Times New Roman"/>
        </w:rPr>
        <w:t>cipta masyarakat yang lebih maju, inklusif, dan menerima peran serta setiap warga negara tanpa memandang latar belakang keagamaan.</w:t>
      </w:r>
      <w:r w:rsidR="00FC6871">
        <w:rPr>
          <w:rFonts w:ascii="Times New Roman" w:hAnsi="Times New Roman"/>
          <w:lang w:val="en-US"/>
        </w:rPr>
        <w:t xml:space="preserve"> </w:t>
      </w:r>
      <w:r w:rsidR="004F450B" w:rsidRPr="004F450B">
        <w:rPr>
          <w:rFonts w:ascii="Times New Roman" w:hAnsi="Times New Roman"/>
        </w:rPr>
        <w:t>Perlu diingat bahwa membangun hubungan sosial yang sehat memerlukan kesediaan untuk mendengarkan, memahami, dan menghormati pandangan hidup sesama. Dalam kerangka keberagaman, toleransi bukan hanya sebuah nilai tambahan, tetapi merupakan pondasi bagi kehidupan bersama yang damai dan harmonis di tengah keanekaragaman budaya dan agama yang memperkaya Indonesia.</w:t>
      </w:r>
    </w:p>
    <w:p w14:paraId="4C10AD8A" w14:textId="6F1D3D06" w:rsidR="007B720F" w:rsidRPr="007B720F" w:rsidRDefault="00EF3D35" w:rsidP="007B720F">
      <w:pPr>
        <w:pStyle w:val="NormalWeb"/>
        <w:spacing w:before="240" w:beforeAutospacing="0" w:after="0" w:afterAutospacing="0"/>
        <w:rPr>
          <w:rFonts w:ascii="Times New Roman" w:hAnsi="Times New Roman"/>
        </w:rPr>
      </w:pPr>
      <w:r w:rsidRPr="007B720F">
        <w:rPr>
          <w:rFonts w:ascii="Times New Roman" w:hAnsi="Times New Roman"/>
          <w:b/>
          <w:bCs/>
          <w:color w:val="000000"/>
        </w:rPr>
        <w:lastRenderedPageBreak/>
        <w:t>SIMPULAN</w:t>
      </w:r>
    </w:p>
    <w:p w14:paraId="36DE65C5" w14:textId="325CD73C" w:rsidR="007B720F" w:rsidRPr="007B720F" w:rsidRDefault="007B720F" w:rsidP="007B720F">
      <w:pPr>
        <w:pStyle w:val="NormalWeb"/>
        <w:spacing w:before="0" w:beforeAutospacing="0" w:after="0" w:afterAutospacing="0"/>
        <w:ind w:right="20" w:firstLine="720"/>
        <w:jc w:val="both"/>
        <w:rPr>
          <w:rFonts w:ascii="Times New Roman" w:hAnsi="Times New Roman"/>
        </w:rPr>
      </w:pPr>
      <w:r w:rsidRPr="007B720F">
        <w:rPr>
          <w:rFonts w:ascii="Times New Roman" w:hAnsi="Times New Roman"/>
          <w:color w:val="000000"/>
        </w:rPr>
        <w:t>Setiap agama memang mengajarkan tentang eksklusi</w:t>
      </w:r>
      <w:r w:rsidRPr="007B720F">
        <w:rPr>
          <w:rFonts w:ascii="Times New Roman" w:hAnsi="Times New Roman"/>
          <w:color w:val="000000"/>
          <w:lang w:val="en-US"/>
        </w:rPr>
        <w:t>v</w:t>
      </w:r>
      <w:r w:rsidRPr="007B720F">
        <w:rPr>
          <w:rFonts w:ascii="Times New Roman" w:hAnsi="Times New Roman"/>
          <w:color w:val="000000"/>
        </w:rPr>
        <w:t xml:space="preserve">itas agama, namun bukan berarti tidak bergaul dengan orang yang berbeda kepercayaan. Di sinilah terkadang permasalahan timbul dalam masyarakat sekitar. Sebagai negara yang </w:t>
      </w:r>
      <w:r w:rsidR="009D4EF9" w:rsidRPr="00935862">
        <w:rPr>
          <w:rFonts w:ascii="Times New Roman" w:hAnsi="Times New Roman"/>
          <w:color w:val="000000"/>
        </w:rPr>
        <w:t xml:space="preserve">menjunjung semboyan </w:t>
      </w:r>
      <w:r w:rsidRPr="007B720F">
        <w:rPr>
          <w:rFonts w:ascii="Times New Roman" w:hAnsi="Times New Roman"/>
          <w:color w:val="000000"/>
        </w:rPr>
        <w:t xml:space="preserve">Bhineka Tunggal Ika, selayaknya harus menghargai perbedaan dan tidak mudah terpengaruh dengan sesuatu yang dapat memecah belah persatuan Indonesia. </w:t>
      </w:r>
      <w:proofErr w:type="spellStart"/>
      <w:r w:rsidRPr="007B720F">
        <w:rPr>
          <w:rFonts w:ascii="Times New Roman" w:hAnsi="Times New Roman"/>
          <w:color w:val="000000"/>
          <w:lang w:val="en-US"/>
        </w:rPr>
        <w:t>Secara</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sosial</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penganut</w:t>
      </w:r>
      <w:proofErr w:type="spellEnd"/>
      <w:r w:rsidRPr="007B720F">
        <w:rPr>
          <w:rFonts w:ascii="Times New Roman" w:hAnsi="Times New Roman"/>
          <w:color w:val="000000"/>
          <w:lang w:val="en-US"/>
        </w:rPr>
        <w:t xml:space="preserve"> </w:t>
      </w:r>
      <w:r w:rsidRPr="007B720F">
        <w:rPr>
          <w:rFonts w:ascii="Times New Roman" w:hAnsi="Times New Roman"/>
          <w:i/>
          <w:iCs/>
          <w:color w:val="000000"/>
        </w:rPr>
        <w:t xml:space="preserve">Ugamo </w:t>
      </w:r>
      <w:r w:rsidRPr="007B720F">
        <w:rPr>
          <w:rFonts w:ascii="Times New Roman" w:hAnsi="Times New Roman"/>
          <w:i/>
          <w:iCs/>
          <w:color w:val="000000"/>
          <w:lang w:val="en-US"/>
        </w:rPr>
        <w:t>M</w:t>
      </w:r>
      <w:r w:rsidRPr="007B720F">
        <w:rPr>
          <w:rFonts w:ascii="Times New Roman" w:hAnsi="Times New Roman"/>
          <w:i/>
          <w:iCs/>
          <w:color w:val="000000"/>
        </w:rPr>
        <w:t>alim</w:t>
      </w:r>
      <w:r w:rsidRPr="007B720F">
        <w:rPr>
          <w:rFonts w:ascii="Times New Roman" w:hAnsi="Times New Roman"/>
          <w:color w:val="000000"/>
        </w:rPr>
        <w:t xml:space="preserve"> selalu terbuka untuk berbaur bersama orang-orang lain di</w:t>
      </w:r>
      <w:r w:rsidRPr="007B720F">
        <w:rPr>
          <w:rFonts w:ascii="Times New Roman" w:hAnsi="Times New Roman"/>
          <w:color w:val="000000"/>
          <w:lang w:val="en-US"/>
        </w:rPr>
        <w:t xml:space="preserve"> </w:t>
      </w:r>
      <w:r w:rsidRPr="007B720F">
        <w:rPr>
          <w:rFonts w:ascii="Times New Roman" w:hAnsi="Times New Roman"/>
          <w:color w:val="000000"/>
        </w:rPr>
        <w:t xml:space="preserve">luar </w:t>
      </w:r>
      <w:r w:rsidRPr="007B720F">
        <w:rPr>
          <w:rFonts w:ascii="Times New Roman" w:hAnsi="Times New Roman"/>
          <w:i/>
          <w:iCs/>
          <w:color w:val="000000"/>
        </w:rPr>
        <w:t>Parmalim</w:t>
      </w:r>
      <w:r w:rsidRPr="007B720F">
        <w:rPr>
          <w:rFonts w:ascii="Times New Roman" w:hAnsi="Times New Roman"/>
          <w:color w:val="000000"/>
        </w:rPr>
        <w:t xml:space="preserve"> dan Batak. Mereka tidak mengharuskan penganutnya untuk hanya bersosialisasi dengan sesama </w:t>
      </w:r>
      <w:r w:rsidRPr="007B720F">
        <w:rPr>
          <w:rFonts w:ascii="Times New Roman" w:hAnsi="Times New Roman"/>
          <w:i/>
          <w:iCs/>
          <w:color w:val="000000"/>
        </w:rPr>
        <w:t>Parmalim</w:t>
      </w:r>
      <w:r w:rsidRPr="007B720F">
        <w:rPr>
          <w:rFonts w:ascii="Times New Roman" w:hAnsi="Times New Roman"/>
          <w:color w:val="000000"/>
        </w:rPr>
        <w:t xml:space="preserve"> atau Batak saja, mereka tetap menghargai dan menghormati agama dan budaya orang lain sebagaimana ajaran mereka.</w:t>
      </w:r>
      <w:r w:rsidRPr="007B720F">
        <w:rPr>
          <w:rFonts w:ascii="Times New Roman" w:hAnsi="Times New Roman"/>
          <w:lang w:val="en-US"/>
        </w:rPr>
        <w:t xml:space="preserve"> </w:t>
      </w:r>
      <w:r w:rsidRPr="007B720F">
        <w:rPr>
          <w:rFonts w:ascii="Times New Roman" w:hAnsi="Times New Roman"/>
          <w:color w:val="000000"/>
        </w:rPr>
        <w:t>Setiap warga negara memiliki hak untuk memutuskan kepercayaan yang mereka anut, dan kita juga sebagai warga negara harus menghormati keputusan mereka. Persatuan</w:t>
      </w:r>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bangsa</w:t>
      </w:r>
      <w:proofErr w:type="spellEnd"/>
      <w:r w:rsidRPr="007B720F">
        <w:rPr>
          <w:rFonts w:ascii="Times New Roman" w:hAnsi="Times New Roman"/>
          <w:color w:val="000000"/>
          <w:lang w:val="en-US"/>
        </w:rPr>
        <w:t xml:space="preserve"> </w:t>
      </w:r>
      <w:r w:rsidRPr="007B720F">
        <w:rPr>
          <w:rFonts w:ascii="Times New Roman" w:hAnsi="Times New Roman"/>
          <w:color w:val="000000"/>
        </w:rPr>
        <w:t xml:space="preserve">hanya dapat diraih jika orang-orang melihat perbedaan sebagai keunikan dan bukan </w:t>
      </w:r>
      <w:proofErr w:type="spellStart"/>
      <w:r w:rsidRPr="007B720F">
        <w:rPr>
          <w:rFonts w:ascii="Times New Roman" w:hAnsi="Times New Roman"/>
          <w:color w:val="000000"/>
          <w:lang w:val="en-US"/>
        </w:rPr>
        <w:t>sebagai</w:t>
      </w:r>
      <w:proofErr w:type="spellEnd"/>
      <w:r w:rsidRPr="007B720F">
        <w:rPr>
          <w:rFonts w:ascii="Times New Roman" w:hAnsi="Times New Roman"/>
          <w:color w:val="000000"/>
          <w:lang w:val="en-US"/>
        </w:rPr>
        <w:t xml:space="preserve"> </w:t>
      </w:r>
      <w:r w:rsidRPr="007B720F">
        <w:rPr>
          <w:rFonts w:ascii="Times New Roman" w:hAnsi="Times New Roman"/>
          <w:color w:val="000000"/>
        </w:rPr>
        <w:t xml:space="preserve">kelemahan yang dapat memecah belah. </w:t>
      </w:r>
      <w:proofErr w:type="spellStart"/>
      <w:r w:rsidRPr="007B720F">
        <w:rPr>
          <w:rFonts w:ascii="Times New Roman" w:hAnsi="Times New Roman"/>
          <w:color w:val="000000"/>
          <w:lang w:val="en-US"/>
        </w:rPr>
        <w:t>Perbedaan</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keyakinan</w:t>
      </w:r>
      <w:proofErr w:type="spellEnd"/>
      <w:r w:rsidRPr="007B720F">
        <w:rPr>
          <w:rFonts w:ascii="Times New Roman" w:hAnsi="Times New Roman"/>
          <w:color w:val="000000"/>
          <w:lang w:val="en-US"/>
        </w:rPr>
        <w:t xml:space="preserve"> </w:t>
      </w:r>
      <w:r w:rsidRPr="007B720F">
        <w:rPr>
          <w:rFonts w:ascii="Times New Roman" w:hAnsi="Times New Roman"/>
          <w:color w:val="000000"/>
        </w:rPr>
        <w:t>bukan berarti</w:t>
      </w:r>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membuat</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sesama</w:t>
      </w:r>
      <w:proofErr w:type="spellEnd"/>
      <w:r w:rsidRPr="007B720F">
        <w:rPr>
          <w:rFonts w:ascii="Times New Roman" w:hAnsi="Times New Roman"/>
          <w:color w:val="000000"/>
          <w:lang w:val="en-US"/>
        </w:rPr>
        <w:t xml:space="preserve"> </w:t>
      </w:r>
      <w:proofErr w:type="spellStart"/>
      <w:r w:rsidRPr="007B720F">
        <w:rPr>
          <w:rFonts w:ascii="Times New Roman" w:hAnsi="Times New Roman"/>
          <w:color w:val="000000"/>
          <w:lang w:val="en-US"/>
        </w:rPr>
        <w:t>warga</w:t>
      </w:r>
      <w:proofErr w:type="spellEnd"/>
      <w:r w:rsidRPr="007B720F">
        <w:rPr>
          <w:rFonts w:ascii="Times New Roman" w:hAnsi="Times New Roman"/>
          <w:color w:val="000000"/>
          <w:lang w:val="en-US"/>
        </w:rPr>
        <w:t xml:space="preserve"> negara </w:t>
      </w:r>
      <w:r w:rsidRPr="007B720F">
        <w:rPr>
          <w:rFonts w:ascii="Times New Roman" w:hAnsi="Times New Roman"/>
          <w:color w:val="000000"/>
        </w:rPr>
        <w:t>menjadi musuh yang saling menghancurkan satu sama lain</w:t>
      </w:r>
      <w:r w:rsidRPr="007B720F">
        <w:rPr>
          <w:rFonts w:ascii="Times New Roman" w:hAnsi="Times New Roman"/>
          <w:color w:val="000000"/>
          <w:lang w:val="en-US"/>
        </w:rPr>
        <w:t>.</w:t>
      </w:r>
      <w:r w:rsidRPr="007B720F">
        <w:rPr>
          <w:rFonts w:ascii="Times New Roman" w:hAnsi="Times New Roman"/>
          <w:color w:val="000000"/>
        </w:rPr>
        <w:t xml:space="preserve"> </w:t>
      </w:r>
    </w:p>
    <w:p w14:paraId="0CF2F9DB" w14:textId="77777777" w:rsidR="007B720F" w:rsidRPr="007B720F" w:rsidRDefault="007B720F" w:rsidP="007B720F">
      <w:pPr>
        <w:pStyle w:val="NormalWeb"/>
        <w:spacing w:before="0" w:beforeAutospacing="0" w:after="240" w:afterAutospacing="0"/>
        <w:ind w:right="20" w:firstLine="720"/>
        <w:jc w:val="both"/>
        <w:rPr>
          <w:rFonts w:ascii="Times New Roman" w:hAnsi="Times New Roman"/>
        </w:rPr>
      </w:pPr>
    </w:p>
    <w:p w14:paraId="03BA1069" w14:textId="77777777" w:rsidR="00F86785" w:rsidRDefault="00F86785">
      <w:pPr>
        <w:spacing w:after="0" w:line="240" w:lineRule="auto"/>
        <w:rPr>
          <w:rFonts w:ascii="Times New Roman" w:eastAsia="SimSun" w:hAnsi="Times New Roman" w:cs="Times New Roman"/>
          <w:b/>
          <w:bCs/>
          <w:color w:val="000000"/>
          <w:sz w:val="24"/>
          <w:szCs w:val="24"/>
          <w:lang w:val="id-ID" w:eastAsia="id-ID"/>
        </w:rPr>
      </w:pPr>
      <w:r>
        <w:rPr>
          <w:rFonts w:ascii="Times New Roman" w:hAnsi="Times New Roman"/>
          <w:b/>
          <w:bCs/>
          <w:color w:val="000000"/>
        </w:rPr>
        <w:br w:type="page"/>
      </w:r>
    </w:p>
    <w:p w14:paraId="1096B572" w14:textId="29FA55CB" w:rsidR="007B720F" w:rsidRPr="007B720F" w:rsidRDefault="007B720F" w:rsidP="00EF3D35">
      <w:pPr>
        <w:pStyle w:val="NormalWeb"/>
        <w:spacing w:before="240" w:beforeAutospacing="0" w:after="240" w:afterAutospacing="0"/>
        <w:rPr>
          <w:rFonts w:ascii="Times New Roman" w:hAnsi="Times New Roman"/>
        </w:rPr>
      </w:pPr>
      <w:r w:rsidRPr="007B720F">
        <w:rPr>
          <w:rFonts w:ascii="Times New Roman" w:hAnsi="Times New Roman"/>
          <w:b/>
          <w:bCs/>
          <w:color w:val="000000"/>
        </w:rPr>
        <w:lastRenderedPageBreak/>
        <w:t>DAFTAR PUSTAKA</w:t>
      </w:r>
    </w:p>
    <w:p w14:paraId="00BB809A" w14:textId="5D03AE96" w:rsidR="007B720F" w:rsidRPr="007B720F" w:rsidRDefault="007B720F" w:rsidP="004C2479">
      <w:pPr>
        <w:pStyle w:val="Bibliography"/>
        <w:ind w:left="720" w:hanging="720"/>
        <w:rPr>
          <w:rFonts w:ascii="Times New Roman" w:hAnsi="Times New Roman" w:cs="Times New Roman"/>
          <w:sz w:val="24"/>
          <w:szCs w:val="24"/>
        </w:rPr>
      </w:pPr>
      <w:r w:rsidRPr="007B720F">
        <w:rPr>
          <w:rFonts w:ascii="Times New Roman" w:hAnsi="Times New Roman" w:cs="Times New Roman"/>
          <w:color w:val="000000"/>
          <w:sz w:val="24"/>
          <w:szCs w:val="24"/>
        </w:rPr>
        <w:fldChar w:fldCharType="begin"/>
      </w:r>
      <w:r w:rsidRPr="007B720F">
        <w:rPr>
          <w:rFonts w:ascii="Times New Roman" w:hAnsi="Times New Roman" w:cs="Times New Roman"/>
          <w:color w:val="000000"/>
          <w:sz w:val="24"/>
          <w:szCs w:val="24"/>
        </w:rPr>
        <w:instrText xml:space="preserve"> ADDIN ZOTERO_BIBL {"uncited":[],"omitted":[],"custom":[]} CSL_BIBLIOGRAPHY </w:instrText>
      </w:r>
      <w:r w:rsidRPr="007B720F">
        <w:rPr>
          <w:rFonts w:ascii="Times New Roman" w:hAnsi="Times New Roman" w:cs="Times New Roman"/>
          <w:color w:val="000000"/>
          <w:sz w:val="24"/>
          <w:szCs w:val="24"/>
        </w:rPr>
        <w:fldChar w:fldCharType="separate"/>
      </w:r>
      <w:r w:rsidRPr="007B720F">
        <w:rPr>
          <w:rFonts w:ascii="Times New Roman" w:hAnsi="Times New Roman" w:cs="Times New Roman"/>
          <w:sz w:val="24"/>
          <w:szCs w:val="24"/>
        </w:rPr>
        <w:t>Agusti, Peri. “Aliran Parmalim Dalam Pandangan Majelis Ulama Indonesia Dan Persekutuan Gereja-Gereja Di Indonesia Wilayah Sumatera Utara.” PhD Thesis, Universitas Islam Negeri Sumatera Utara, 2019. http://repository.uinsu.ac.id/6884/.</w:t>
      </w:r>
    </w:p>
    <w:p w14:paraId="3441518A" w14:textId="77777777" w:rsidR="007B720F" w:rsidRPr="007B720F" w:rsidRDefault="007B720F" w:rsidP="004C2479">
      <w:pPr>
        <w:pStyle w:val="Bibliography"/>
        <w:ind w:left="720" w:hanging="720"/>
        <w:rPr>
          <w:rFonts w:ascii="Times New Roman" w:hAnsi="Times New Roman" w:cs="Times New Roman"/>
          <w:sz w:val="24"/>
          <w:szCs w:val="24"/>
        </w:rPr>
      </w:pPr>
      <w:r w:rsidRPr="007B720F">
        <w:rPr>
          <w:rFonts w:ascii="Times New Roman" w:hAnsi="Times New Roman" w:cs="Times New Roman"/>
          <w:sz w:val="24"/>
          <w:szCs w:val="24"/>
        </w:rPr>
        <w:t xml:space="preserve">Asnawati, Asnawati. “KOMUNITAS UGAMO MALIM ATAU PERMALIM (Di Desa Tomok Dan Desa Hutatinggi Prov. Sumatera Utara).” </w:t>
      </w:r>
      <w:r w:rsidRPr="007B720F">
        <w:rPr>
          <w:rFonts w:ascii="Times New Roman" w:hAnsi="Times New Roman" w:cs="Times New Roman"/>
          <w:i/>
          <w:iCs/>
          <w:sz w:val="24"/>
          <w:szCs w:val="24"/>
        </w:rPr>
        <w:t>Harmoni</w:t>
      </w:r>
      <w:r w:rsidRPr="007B720F">
        <w:rPr>
          <w:rFonts w:ascii="Times New Roman" w:hAnsi="Times New Roman" w:cs="Times New Roman"/>
          <w:sz w:val="24"/>
          <w:szCs w:val="24"/>
        </w:rPr>
        <w:t xml:space="preserve"> 12, no. 2 (August 30, 2013): 152–62.</w:t>
      </w:r>
    </w:p>
    <w:p w14:paraId="48E1DA73" w14:textId="77777777" w:rsidR="007B720F" w:rsidRDefault="007B720F" w:rsidP="004C2479">
      <w:pPr>
        <w:pStyle w:val="Bibliography"/>
        <w:ind w:left="720" w:hanging="720"/>
        <w:rPr>
          <w:rFonts w:ascii="Times New Roman" w:hAnsi="Times New Roman" w:cs="Times New Roman"/>
          <w:sz w:val="24"/>
          <w:szCs w:val="24"/>
          <w:lang w:eastAsia="zh-CN"/>
        </w:rPr>
      </w:pPr>
      <w:r w:rsidRPr="007B720F">
        <w:rPr>
          <w:rFonts w:ascii="Times New Roman" w:hAnsi="Times New Roman" w:cs="Times New Roman"/>
          <w:sz w:val="24"/>
          <w:szCs w:val="24"/>
        </w:rPr>
        <w:t xml:space="preserve">Boiliu, Noh Ibrahim, Aeron Frior Sihombing, Christina M. Samosir, and Fredy Simanjuntak. “Mengajarkan Pendidikan Karakter Melalui Matius 5: 6-12.” </w:t>
      </w:r>
      <w:r w:rsidRPr="007B720F">
        <w:rPr>
          <w:rFonts w:ascii="Times New Roman" w:hAnsi="Times New Roman" w:cs="Times New Roman"/>
          <w:i/>
          <w:iCs/>
          <w:sz w:val="24"/>
          <w:szCs w:val="24"/>
        </w:rPr>
        <w:t>Kurios (Jurnal Teologi Dan Pendidikan Agama Kristen)</w:t>
      </w:r>
      <w:r w:rsidRPr="007B720F">
        <w:rPr>
          <w:rFonts w:ascii="Times New Roman" w:hAnsi="Times New Roman" w:cs="Times New Roman"/>
          <w:sz w:val="24"/>
          <w:szCs w:val="24"/>
        </w:rPr>
        <w:t xml:space="preserve"> 6, no. 1 (2020): 61–72.</w:t>
      </w:r>
    </w:p>
    <w:p w14:paraId="187D18E1" w14:textId="77777777" w:rsidR="00C12DC7" w:rsidRPr="000A6A63" w:rsidRDefault="00C12DC7" w:rsidP="00A95AFB">
      <w:pPr>
        <w:autoSpaceDE w:val="0"/>
        <w:autoSpaceDN w:val="0"/>
        <w:ind w:left="720" w:hanging="720"/>
        <w:rPr>
          <w:rFonts w:ascii="Times New Roman" w:eastAsia="Times New Roman" w:hAnsi="Times New Roman" w:cs="Times New Roman"/>
          <w:sz w:val="24"/>
          <w:szCs w:val="24"/>
        </w:rPr>
      </w:pPr>
      <w:r w:rsidRPr="000A6A63">
        <w:rPr>
          <w:rFonts w:ascii="Times New Roman" w:eastAsia="Times New Roman" w:hAnsi="Times New Roman" w:cs="Times New Roman"/>
          <w:sz w:val="24"/>
          <w:szCs w:val="24"/>
        </w:rPr>
        <w:t xml:space="preserve">Boni, Harisan, Elvri Teresia Simbolon, and Roida Lumbantobing. “Dinamika Penghayat Ugamo Malim dalam Memperjuangkan Hak Sipil di Kabupaten Toba.” </w:t>
      </w:r>
      <w:r w:rsidRPr="000A6A63">
        <w:rPr>
          <w:rFonts w:ascii="Times New Roman" w:eastAsia="Times New Roman" w:hAnsi="Times New Roman" w:cs="Times New Roman"/>
          <w:i/>
          <w:iCs/>
          <w:sz w:val="24"/>
          <w:szCs w:val="24"/>
        </w:rPr>
        <w:t>ASKETIK</w:t>
      </w:r>
      <w:r w:rsidRPr="000A6A63">
        <w:rPr>
          <w:rFonts w:ascii="Times New Roman" w:eastAsia="Times New Roman" w:hAnsi="Times New Roman" w:cs="Times New Roman"/>
          <w:sz w:val="24"/>
          <w:szCs w:val="24"/>
        </w:rPr>
        <w:t xml:space="preserve"> 7.1 (2023): 155–172.</w:t>
      </w:r>
    </w:p>
    <w:p w14:paraId="1B863F6A" w14:textId="77777777" w:rsidR="007B720F" w:rsidRPr="007B720F" w:rsidRDefault="007B720F" w:rsidP="004C2479">
      <w:pPr>
        <w:pStyle w:val="Bibliography"/>
        <w:ind w:left="720" w:hanging="720"/>
        <w:rPr>
          <w:rFonts w:ascii="Times New Roman" w:hAnsi="Times New Roman" w:cs="Times New Roman"/>
          <w:sz w:val="24"/>
          <w:szCs w:val="24"/>
        </w:rPr>
      </w:pPr>
      <w:r w:rsidRPr="007B720F">
        <w:rPr>
          <w:rFonts w:ascii="Times New Roman" w:hAnsi="Times New Roman" w:cs="Times New Roman"/>
          <w:sz w:val="24"/>
          <w:szCs w:val="24"/>
        </w:rPr>
        <w:t xml:space="preserve">Butar-butar, Marlon. “KRISTUS YANG SUCI (Usaha Rancang Bangun Kristologi Bagi Keyakinan Leluhur Batak/Parmalim).” </w:t>
      </w:r>
      <w:r w:rsidRPr="007B720F">
        <w:rPr>
          <w:rFonts w:ascii="Times New Roman" w:hAnsi="Times New Roman" w:cs="Times New Roman"/>
          <w:i/>
          <w:iCs/>
          <w:sz w:val="24"/>
          <w:szCs w:val="24"/>
        </w:rPr>
        <w:t>SCRIPTA: Jurnal Teologi Dan Pelayanan Kontekstual</w:t>
      </w:r>
      <w:r w:rsidRPr="007B720F">
        <w:rPr>
          <w:rFonts w:ascii="Times New Roman" w:hAnsi="Times New Roman" w:cs="Times New Roman"/>
          <w:sz w:val="24"/>
          <w:szCs w:val="24"/>
        </w:rPr>
        <w:t xml:space="preserve"> 2, no. 2 (May 28, 2016): 25–40. https://doi.org/10.47154/scripta.v2i2.26.</w:t>
      </w:r>
    </w:p>
    <w:p w14:paraId="083B8833" w14:textId="77777777" w:rsidR="007B720F" w:rsidRPr="000A6A63" w:rsidRDefault="007B720F" w:rsidP="004C2479">
      <w:pPr>
        <w:pStyle w:val="Bibliography"/>
        <w:ind w:left="720" w:hanging="720"/>
        <w:rPr>
          <w:rFonts w:ascii="Times New Roman" w:hAnsi="Times New Roman" w:cs="Times New Roman"/>
          <w:sz w:val="24"/>
          <w:szCs w:val="24"/>
          <w:lang w:eastAsia="zh-CN"/>
        </w:rPr>
      </w:pPr>
      <w:r w:rsidRPr="007B720F">
        <w:rPr>
          <w:rFonts w:ascii="Times New Roman" w:hAnsi="Times New Roman" w:cs="Times New Roman"/>
          <w:sz w:val="24"/>
          <w:szCs w:val="24"/>
        </w:rPr>
        <w:t xml:space="preserve">Gultom, Jones. “Sikap Penganut Ugamo Malam dalam Meyakini Ajarannya.” Thesis, </w:t>
      </w:r>
      <w:r w:rsidRPr="000A6A63">
        <w:rPr>
          <w:rFonts w:ascii="Times New Roman" w:hAnsi="Times New Roman" w:cs="Times New Roman"/>
          <w:sz w:val="24"/>
          <w:szCs w:val="24"/>
        </w:rPr>
        <w:t>Universitas Medan Area, 2010. https://repositori.uma.ac.id/handle/123456789/2794.</w:t>
      </w:r>
    </w:p>
    <w:sdt>
      <w:sdtPr>
        <w:rPr>
          <w:rFonts w:ascii="Times New Roman" w:hAnsi="Times New Roman" w:cs="Times New Roman"/>
          <w:sz w:val="24"/>
          <w:szCs w:val="24"/>
          <w:lang w:eastAsia="zh-CN"/>
        </w:rPr>
        <w:tag w:val="MENDELEY_BIBLIOGRAPHY"/>
        <w:id w:val="-1255271105"/>
        <w:placeholder>
          <w:docPart w:val="DefaultPlaceholder_-1854013440"/>
        </w:placeholder>
      </w:sdtPr>
      <w:sdtContent>
        <w:p w14:paraId="687FB1B8" w14:textId="52EF9CBE" w:rsidR="00A95AFB" w:rsidRPr="00A95AFB" w:rsidRDefault="00A95AFB" w:rsidP="00A95AFB">
          <w:pPr>
            <w:autoSpaceDE w:val="0"/>
            <w:autoSpaceDN w:val="0"/>
            <w:ind w:left="-720" w:hanging="698"/>
            <w:divId w:val="1237859500"/>
            <w:rPr>
              <w:rFonts w:ascii="Times New Roman" w:eastAsia="Times New Roman" w:hAnsi="Times New Roman" w:cs="Times New Roman"/>
              <w:sz w:val="24"/>
              <w:szCs w:val="24"/>
            </w:rPr>
          </w:pPr>
          <w:r w:rsidRPr="00A95AFB">
            <w:rPr>
              <w:rFonts w:ascii="Times New Roman" w:eastAsia="Times New Roman" w:hAnsi="Times New Roman" w:cs="Times New Roman"/>
              <w:sz w:val="24"/>
              <w:szCs w:val="24"/>
            </w:rPr>
            <w:t xml:space="preserve">Insani, Kori, Mhd. Syahminan, and Muhammad Jailani. “MARARI SABTU DALAM UGAMO MALIM PADA KOMUNITAS PARMALIM DI KOTA MEDAN.” </w:t>
          </w:r>
          <w:r w:rsidRPr="00A95AFB">
            <w:rPr>
              <w:rFonts w:ascii="Times New Roman" w:eastAsia="Times New Roman" w:hAnsi="Times New Roman" w:cs="Times New Roman"/>
              <w:i/>
              <w:iCs/>
              <w:sz w:val="24"/>
              <w:szCs w:val="24"/>
            </w:rPr>
            <w:t>Studia Sosia Religia</w:t>
          </w:r>
          <w:r w:rsidRPr="00A95AFB">
            <w:rPr>
              <w:rFonts w:ascii="Times New Roman" w:eastAsia="Times New Roman" w:hAnsi="Times New Roman" w:cs="Times New Roman"/>
              <w:sz w:val="24"/>
              <w:szCs w:val="24"/>
            </w:rPr>
            <w:t xml:space="preserve"> 4.2 (2021).</w:t>
          </w:r>
        </w:p>
        <w:p w14:paraId="05D1DD0E" w14:textId="77777777" w:rsidR="00A95AFB" w:rsidRPr="00A95AFB" w:rsidRDefault="00A95AFB" w:rsidP="00A95AFB">
          <w:pPr>
            <w:autoSpaceDE w:val="0"/>
            <w:autoSpaceDN w:val="0"/>
            <w:ind w:left="-720" w:hanging="698"/>
            <w:divId w:val="578566630"/>
            <w:rPr>
              <w:rFonts w:ascii="Times New Roman" w:eastAsia="Times New Roman" w:hAnsi="Times New Roman" w:cs="Times New Roman"/>
              <w:sz w:val="24"/>
              <w:szCs w:val="24"/>
            </w:rPr>
          </w:pPr>
          <w:r w:rsidRPr="00A95AFB">
            <w:rPr>
              <w:rFonts w:ascii="Times New Roman" w:eastAsia="Times New Roman" w:hAnsi="Times New Roman" w:cs="Times New Roman"/>
              <w:sz w:val="24"/>
              <w:szCs w:val="24"/>
            </w:rPr>
            <w:t xml:space="preserve">Lamahu, Arafat Iskandar. “UGAMO MALIM DALAM DISKURSUS KEAGAMAAN DI HUTATINGGI KABUPATEN TOBA SAMOSIR.” </w:t>
          </w:r>
          <w:r w:rsidRPr="00A95AFB">
            <w:rPr>
              <w:rFonts w:ascii="Times New Roman" w:eastAsia="Times New Roman" w:hAnsi="Times New Roman" w:cs="Times New Roman"/>
              <w:i/>
              <w:iCs/>
              <w:sz w:val="24"/>
              <w:szCs w:val="24"/>
            </w:rPr>
            <w:t>Jurnal Sosiologi Agama</w:t>
          </w:r>
          <w:r w:rsidRPr="00A95AFB">
            <w:rPr>
              <w:rFonts w:ascii="Times New Roman" w:eastAsia="Times New Roman" w:hAnsi="Times New Roman" w:cs="Times New Roman"/>
              <w:sz w:val="24"/>
              <w:szCs w:val="24"/>
            </w:rPr>
            <w:t xml:space="preserve"> 14.1 (2020): 103.</w:t>
          </w:r>
        </w:p>
        <w:p w14:paraId="3CF6448E" w14:textId="68387D1C" w:rsidR="00ED1217" w:rsidRPr="00A95AFB" w:rsidRDefault="00A95AFB" w:rsidP="00A95AFB">
          <w:pPr>
            <w:autoSpaceDE w:val="0"/>
            <w:autoSpaceDN w:val="0"/>
            <w:ind w:left="-720" w:hanging="698"/>
            <w:divId w:val="1074548884"/>
            <w:rPr>
              <w:rFonts w:ascii="Times New Roman" w:eastAsia="Times New Roman" w:hAnsi="Times New Roman" w:cs="Times New Roman"/>
              <w:sz w:val="24"/>
              <w:szCs w:val="24"/>
            </w:rPr>
          </w:pPr>
          <w:r w:rsidRPr="00A95AFB">
            <w:rPr>
              <w:rFonts w:ascii="Times New Roman" w:eastAsia="Times New Roman" w:hAnsi="Times New Roman" w:cs="Times New Roman"/>
              <w:sz w:val="24"/>
              <w:szCs w:val="24"/>
            </w:rPr>
            <w:t xml:space="preserve">Lenni Sitorus. “NILAI-NILAI LUHUR BUDAYA BATAK TOBA: STUDI KASUS DALAM MASYARAKAT UGAMO MALIM.” </w:t>
          </w:r>
          <w:r w:rsidRPr="00A95AFB">
            <w:rPr>
              <w:rFonts w:ascii="Times New Roman" w:eastAsia="Times New Roman" w:hAnsi="Times New Roman" w:cs="Times New Roman"/>
              <w:i/>
              <w:iCs/>
              <w:sz w:val="24"/>
              <w:szCs w:val="24"/>
            </w:rPr>
            <w:t>NALAR: Jurnal Pendidikan dan Kebudayaan</w:t>
          </w:r>
          <w:r w:rsidRPr="00A95AFB">
            <w:rPr>
              <w:rFonts w:ascii="Times New Roman" w:eastAsia="Times New Roman" w:hAnsi="Times New Roman" w:cs="Times New Roman"/>
              <w:sz w:val="24"/>
              <w:szCs w:val="24"/>
            </w:rPr>
            <w:t xml:space="preserve"> 1.2 (2022): 42–48. </w:t>
          </w:r>
        </w:p>
      </w:sdtContent>
    </w:sdt>
    <w:p w14:paraId="6EE4B2F7" w14:textId="77777777" w:rsidR="007B720F" w:rsidRDefault="007B720F" w:rsidP="004C2479">
      <w:pPr>
        <w:pStyle w:val="Bibliography"/>
        <w:ind w:left="720" w:hanging="720"/>
        <w:rPr>
          <w:rFonts w:ascii="Times New Roman" w:hAnsi="Times New Roman" w:cs="Times New Roman"/>
          <w:sz w:val="24"/>
          <w:szCs w:val="24"/>
          <w:lang w:eastAsia="zh-CN"/>
        </w:rPr>
      </w:pPr>
      <w:r w:rsidRPr="007B720F">
        <w:rPr>
          <w:rFonts w:ascii="Times New Roman" w:hAnsi="Times New Roman" w:cs="Times New Roman"/>
          <w:sz w:val="24"/>
          <w:szCs w:val="24"/>
        </w:rPr>
        <w:t xml:space="preserve">Nainggolan, Mangido. “Eksistensi Penganut Agama Parmalim Dalam Negara Demokrasi Indonesia.” </w:t>
      </w:r>
      <w:r w:rsidRPr="007B720F">
        <w:rPr>
          <w:rFonts w:ascii="Times New Roman" w:hAnsi="Times New Roman" w:cs="Times New Roman"/>
          <w:i/>
          <w:iCs/>
          <w:sz w:val="24"/>
          <w:szCs w:val="24"/>
        </w:rPr>
        <w:t>Journal of Education, Humaniora and Social Sciences (JEHSS)</w:t>
      </w:r>
      <w:r w:rsidRPr="007B720F">
        <w:rPr>
          <w:rFonts w:ascii="Times New Roman" w:hAnsi="Times New Roman" w:cs="Times New Roman"/>
          <w:sz w:val="24"/>
          <w:szCs w:val="24"/>
        </w:rPr>
        <w:t xml:space="preserve"> 4 (June 24, 2021): 494–502. https://doi.org/10.34007/jehss.v4i1.686.</w:t>
      </w:r>
    </w:p>
    <w:p w14:paraId="7D8F9290" w14:textId="07F69155" w:rsidR="001B2A43" w:rsidRPr="001B2A43" w:rsidRDefault="001B2A43" w:rsidP="001B2A43">
      <w:pPr>
        <w:ind w:left="720" w:hanging="720"/>
        <w:rPr>
          <w:rFonts w:ascii="Times New Roman" w:hAnsi="Times New Roman" w:cs="Times New Roman"/>
          <w:sz w:val="24"/>
          <w:szCs w:val="24"/>
          <w:lang w:eastAsia="zh-CN"/>
        </w:rPr>
      </w:pPr>
      <w:r w:rsidRPr="001B2A43">
        <w:rPr>
          <w:rFonts w:ascii="Times New Roman" w:eastAsia="Times New Roman" w:hAnsi="Times New Roman" w:cs="Times New Roman"/>
          <w:sz w:val="24"/>
          <w:szCs w:val="24"/>
        </w:rPr>
        <w:t xml:space="preserve">Sabbat, Rafles P., Stimson Hutagalung, and Rolyana Ferinia. “Kontekstualisasi Marari Sabtu Sebagai Jembatan Misi Injil Terhadap Parmalim.” </w:t>
      </w:r>
      <w:r w:rsidRPr="001B2A43">
        <w:rPr>
          <w:rFonts w:ascii="Times New Roman" w:eastAsia="Times New Roman" w:hAnsi="Times New Roman" w:cs="Times New Roman"/>
          <w:i/>
          <w:iCs/>
          <w:sz w:val="24"/>
          <w:szCs w:val="24"/>
        </w:rPr>
        <w:t>Media, Jurnal Filsafat dan Teologi</w:t>
      </w:r>
      <w:r w:rsidRPr="001B2A43">
        <w:rPr>
          <w:rFonts w:ascii="Times New Roman" w:eastAsia="Times New Roman" w:hAnsi="Times New Roman" w:cs="Times New Roman"/>
          <w:sz w:val="24"/>
          <w:szCs w:val="24"/>
        </w:rPr>
        <w:t xml:space="preserve"> 3.1 (2022).</w:t>
      </w:r>
    </w:p>
    <w:p w14:paraId="56B28E89" w14:textId="77777777" w:rsidR="007B720F" w:rsidRPr="007B720F" w:rsidRDefault="007B720F" w:rsidP="004C2479">
      <w:pPr>
        <w:pStyle w:val="Bibliography"/>
        <w:ind w:left="720" w:hanging="720"/>
        <w:rPr>
          <w:rFonts w:ascii="Times New Roman" w:hAnsi="Times New Roman" w:cs="Times New Roman"/>
          <w:sz w:val="24"/>
          <w:szCs w:val="24"/>
        </w:rPr>
      </w:pPr>
      <w:r w:rsidRPr="007B720F">
        <w:rPr>
          <w:rFonts w:ascii="Times New Roman" w:hAnsi="Times New Roman" w:cs="Times New Roman"/>
          <w:sz w:val="24"/>
          <w:szCs w:val="24"/>
        </w:rPr>
        <w:t>“Sebanyak 86,93% Penduduk Indonesia Beragama Islam Pada 31 Desember 2021 | Databoks.” Accessed December 2, 2023. https://databoks.katadata.co.id/datapublish/2022/02/12/sebanyak-8693-penduduk-indonesia-beragama-islam-pada-31-desember-2021.</w:t>
      </w:r>
    </w:p>
    <w:p w14:paraId="1B1311B0" w14:textId="77777777" w:rsidR="007B720F" w:rsidRPr="007B720F" w:rsidRDefault="007B720F" w:rsidP="004C2479">
      <w:pPr>
        <w:pStyle w:val="Bibliography"/>
        <w:ind w:left="720" w:hanging="720"/>
        <w:rPr>
          <w:rFonts w:ascii="Times New Roman" w:hAnsi="Times New Roman" w:cs="Times New Roman"/>
          <w:sz w:val="24"/>
          <w:szCs w:val="24"/>
        </w:rPr>
      </w:pPr>
      <w:r w:rsidRPr="007B720F">
        <w:rPr>
          <w:rFonts w:ascii="Times New Roman" w:hAnsi="Times New Roman" w:cs="Times New Roman"/>
          <w:sz w:val="24"/>
          <w:szCs w:val="24"/>
        </w:rPr>
        <w:t xml:space="preserve">Siahaan, Bisuk. </w:t>
      </w:r>
      <w:r w:rsidRPr="007B720F">
        <w:rPr>
          <w:rFonts w:ascii="Times New Roman" w:hAnsi="Times New Roman" w:cs="Times New Roman"/>
          <w:i/>
          <w:iCs/>
          <w:sz w:val="24"/>
          <w:szCs w:val="24"/>
        </w:rPr>
        <w:t>Batak Toba: Kehidupan Di Balik Tembok Bambu</w:t>
      </w:r>
      <w:r w:rsidRPr="007B720F">
        <w:rPr>
          <w:rFonts w:ascii="Times New Roman" w:hAnsi="Times New Roman" w:cs="Times New Roman"/>
          <w:sz w:val="24"/>
          <w:szCs w:val="24"/>
        </w:rPr>
        <w:t>. Kempala Foundation, 2005.</w:t>
      </w:r>
    </w:p>
    <w:p w14:paraId="459A4057" w14:textId="77777777" w:rsidR="007B720F" w:rsidRDefault="007B720F" w:rsidP="004C2479">
      <w:pPr>
        <w:pStyle w:val="Bibliography"/>
        <w:ind w:left="720" w:hanging="720"/>
        <w:rPr>
          <w:rFonts w:ascii="Times New Roman" w:hAnsi="Times New Roman" w:cs="Times New Roman"/>
          <w:sz w:val="24"/>
          <w:szCs w:val="24"/>
        </w:rPr>
      </w:pPr>
      <w:r w:rsidRPr="007B720F">
        <w:rPr>
          <w:rFonts w:ascii="Times New Roman" w:hAnsi="Times New Roman" w:cs="Times New Roman"/>
          <w:sz w:val="24"/>
          <w:szCs w:val="24"/>
        </w:rPr>
        <w:lastRenderedPageBreak/>
        <w:t xml:space="preserve">Sugiyono. </w:t>
      </w:r>
      <w:r w:rsidRPr="007B720F">
        <w:rPr>
          <w:rFonts w:ascii="Times New Roman" w:hAnsi="Times New Roman" w:cs="Times New Roman"/>
          <w:i/>
          <w:iCs/>
          <w:sz w:val="24"/>
          <w:szCs w:val="24"/>
        </w:rPr>
        <w:t>Memahami Penelitian Kualitatif</w:t>
      </w:r>
      <w:r w:rsidRPr="007B720F">
        <w:rPr>
          <w:rFonts w:ascii="Times New Roman" w:hAnsi="Times New Roman" w:cs="Times New Roman"/>
          <w:sz w:val="24"/>
          <w:szCs w:val="24"/>
        </w:rPr>
        <w:t>. Alfabeta, 2010.</w:t>
      </w:r>
    </w:p>
    <w:p w14:paraId="502EF978" w14:textId="77777777" w:rsidR="00A95AFB" w:rsidRPr="00A95AFB" w:rsidRDefault="00A95AFB" w:rsidP="00A95AFB">
      <w:pPr>
        <w:autoSpaceDE w:val="0"/>
        <w:autoSpaceDN w:val="0"/>
        <w:ind w:left="720" w:hanging="720"/>
        <w:rPr>
          <w:rFonts w:ascii="Times New Roman" w:eastAsia="Times New Roman" w:hAnsi="Times New Roman" w:cs="Times New Roman"/>
          <w:sz w:val="24"/>
          <w:szCs w:val="24"/>
        </w:rPr>
      </w:pPr>
      <w:r w:rsidRPr="00A95AFB">
        <w:rPr>
          <w:rFonts w:ascii="Times New Roman" w:eastAsia="Times New Roman" w:hAnsi="Times New Roman" w:cs="Times New Roman"/>
          <w:sz w:val="24"/>
          <w:szCs w:val="24"/>
        </w:rPr>
        <w:t xml:space="preserve">Suharyanto, Agung. “Pusat Aktivitas Ritual Ugamo Malim di Huta Tinggi Laguboti Toba Samosir.” </w:t>
      </w:r>
      <w:r w:rsidRPr="00A95AFB">
        <w:rPr>
          <w:rFonts w:ascii="Times New Roman" w:eastAsia="Times New Roman" w:hAnsi="Times New Roman" w:cs="Times New Roman"/>
          <w:i/>
          <w:iCs/>
          <w:sz w:val="24"/>
          <w:szCs w:val="24"/>
        </w:rPr>
        <w:t>Jurnal Ilmu Pemerintahan dan Sosial Politik UMA</w:t>
      </w:r>
      <w:r w:rsidRPr="00A95AFB">
        <w:rPr>
          <w:rFonts w:ascii="Times New Roman" w:eastAsia="Times New Roman" w:hAnsi="Times New Roman" w:cs="Times New Roman"/>
          <w:sz w:val="24"/>
          <w:szCs w:val="24"/>
        </w:rPr>
        <w:t xml:space="preserve"> 4.2 (2016).</w:t>
      </w:r>
    </w:p>
    <w:p w14:paraId="580B9A65" w14:textId="77777777" w:rsidR="00A95AFB" w:rsidRPr="00A95AFB" w:rsidRDefault="00A95AFB" w:rsidP="00A95AFB"/>
    <w:p w14:paraId="107B6824" w14:textId="77777777" w:rsidR="00ED1217" w:rsidRPr="00ED1217" w:rsidRDefault="00ED1217" w:rsidP="00ED1217">
      <w:pPr>
        <w:rPr>
          <w:lang w:eastAsia="zh-CN"/>
        </w:rPr>
      </w:pPr>
    </w:p>
    <w:p w14:paraId="49A3144F" w14:textId="77777777" w:rsidR="007B720F" w:rsidRPr="007B720F" w:rsidRDefault="007B720F" w:rsidP="007B720F">
      <w:pPr>
        <w:pStyle w:val="NormalWeb"/>
        <w:spacing w:before="240" w:beforeAutospacing="0" w:after="240" w:afterAutospacing="0"/>
        <w:rPr>
          <w:rFonts w:ascii="Times New Roman" w:hAnsi="Times New Roman"/>
        </w:rPr>
      </w:pPr>
      <w:r w:rsidRPr="007B720F">
        <w:rPr>
          <w:rFonts w:ascii="Times New Roman" w:hAnsi="Times New Roman"/>
          <w:color w:val="000000"/>
        </w:rPr>
        <w:fldChar w:fldCharType="end"/>
      </w:r>
    </w:p>
    <w:p w14:paraId="104EF837" w14:textId="77777777" w:rsidR="007B720F" w:rsidRPr="007B720F" w:rsidRDefault="007B720F" w:rsidP="007B720F">
      <w:pPr>
        <w:pStyle w:val="NoSpacing"/>
        <w:rPr>
          <w:sz w:val="24"/>
          <w:szCs w:val="24"/>
        </w:rPr>
      </w:pPr>
      <w:r w:rsidRPr="007B720F">
        <w:rPr>
          <w:color w:val="000000"/>
          <w:sz w:val="24"/>
          <w:szCs w:val="24"/>
        </w:rPr>
        <w:t xml:space="preserve"> </w:t>
      </w:r>
    </w:p>
    <w:p w14:paraId="4094FD78" w14:textId="77777777" w:rsidR="007B720F" w:rsidRPr="007B720F" w:rsidRDefault="007B720F" w:rsidP="007B720F">
      <w:pPr>
        <w:rPr>
          <w:rFonts w:ascii="Times New Roman" w:hAnsi="Times New Roman" w:cs="Times New Roman"/>
          <w:sz w:val="24"/>
          <w:szCs w:val="24"/>
        </w:rPr>
      </w:pPr>
    </w:p>
    <w:p w14:paraId="4B982F2D" w14:textId="77777777" w:rsidR="00E2498A" w:rsidRPr="007B720F" w:rsidRDefault="00E2498A">
      <w:pPr>
        <w:rPr>
          <w:rFonts w:ascii="Times New Roman" w:hAnsi="Times New Roman" w:cs="Times New Roman"/>
          <w:sz w:val="24"/>
          <w:szCs w:val="24"/>
        </w:rPr>
      </w:pPr>
    </w:p>
    <w:sectPr w:rsidR="00E2498A" w:rsidRPr="007B720F" w:rsidSect="00E16017">
      <w:headerReference w:type="default" r:id="rId8"/>
      <w:pgSz w:w="11906" w:h="16838" w:code="9"/>
      <w:pgMar w:top="1138" w:right="1138" w:bottom="1138"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DD3E" w14:textId="77777777" w:rsidR="008C69B2" w:rsidRDefault="008C69B2">
      <w:pPr>
        <w:spacing w:line="240" w:lineRule="auto"/>
      </w:pPr>
      <w:r>
        <w:separator/>
      </w:r>
    </w:p>
  </w:endnote>
  <w:endnote w:type="continuationSeparator" w:id="0">
    <w:p w14:paraId="7CFB45F8" w14:textId="77777777" w:rsidR="008C69B2" w:rsidRDefault="008C6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197C" w14:textId="77777777" w:rsidR="008C69B2" w:rsidRDefault="008C69B2">
      <w:pPr>
        <w:spacing w:after="0"/>
      </w:pPr>
      <w:r>
        <w:separator/>
      </w:r>
    </w:p>
  </w:footnote>
  <w:footnote w:type="continuationSeparator" w:id="0">
    <w:p w14:paraId="0E2631FF" w14:textId="77777777" w:rsidR="008C69B2" w:rsidRDefault="008C69B2">
      <w:pPr>
        <w:spacing w:after="0"/>
      </w:pPr>
      <w:r>
        <w:continuationSeparator/>
      </w:r>
    </w:p>
  </w:footnote>
  <w:footnote w:id="1">
    <w:p w14:paraId="2ECCB3DF" w14:textId="77777777" w:rsidR="007B720F" w:rsidRDefault="007B720F" w:rsidP="007B720F">
      <w:pPr>
        <w:pStyle w:val="FootnoteText"/>
        <w:spacing w:beforeAutospacing="0"/>
      </w:pPr>
      <w:r>
        <w:rPr>
          <w:rStyle w:val="FootnoteReference"/>
        </w:rPr>
        <w:footnoteRef/>
      </w:r>
      <w:r>
        <w:t xml:space="preserve"> </w:t>
      </w:r>
      <w:r>
        <w:fldChar w:fldCharType="begin"/>
      </w:r>
      <w:r>
        <w:instrText xml:space="preserve"> ADDIN ZOTERO_ITEM CSL_CITATION {"citationID":"bCiQ0Fbc","properties":{"formattedCitation":"\\uc0\\u8220{}Sebanyak 86,93% Penduduk Indonesia Beragama Islam Pada 31 Desember 2021 | Databoks,\\uc0\\u8221{} accessed December 2, 2023, https://databoks.katadata.co.id/datapublish/2022/02/12/sebanyak-8693-penduduk-indonesia-beragama-islam-pada-31-desember-2021.","plainCitation":"“Sebanyak 86,93% Penduduk Indonesia Beragama Islam Pada 31 Desember 2021 | Databoks,” accessed December 2, 2023, https://databoks.katadata.co.id/datapublish/2022/02/12/sebanyak-8693-penduduk-indonesia-beragama-islam-pada-31-desember-2021.","noteIndex":1},"citationItems":[{"id":771,"uris":["http://zotero.org/users/11918411/items/4RIPRHAH"],"itemData":{"id":771,"type":"webpage","abstract":"Sebanyak 86,93% Penduduk Indonesia Beragama Islam pada 31 Desember 2021","language":"en","title":"Sebanyak 86,93% Penduduk Indonesia Beragama Islam pada 31 Desember 2021 | Databoks","URL":"https://databoks.katadata.co.id/datapublish/2022/02/12/sebanyak-8693-penduduk-indonesia-beragama-islam-pada-31-desember-2021","accessed":{"date-parts":[["2023",12,2]]}}}],"schema":"https://github.com/citation-style-language/schema/raw/master/csl-citation.json"} </w:instrText>
      </w:r>
      <w:r>
        <w:fldChar w:fldCharType="separate"/>
      </w:r>
      <w:r w:rsidRPr="00802BDE">
        <w:rPr>
          <w:szCs w:val="24"/>
        </w:rPr>
        <w:t>“Sebanyak 86,93% Penduduk Indonesia Beragama Islam Pada 31 Desember 2021 | Databoks,” accessed December 2, 2023, https://databoks.katadata.co.id/datapublish/2022/02/12/sebanyak-8693-penduduk-indonesia-beragama-islam-pada-31-desember-2021.</w:t>
      </w:r>
      <w:r>
        <w:fldChar w:fldCharType="end"/>
      </w:r>
    </w:p>
    <w:p w14:paraId="1247B7FE" w14:textId="77777777" w:rsidR="00A95AFB" w:rsidRPr="002D784C" w:rsidRDefault="00A95AFB" w:rsidP="007B720F">
      <w:pPr>
        <w:pStyle w:val="FootnoteText"/>
        <w:spacing w:beforeAutospacing="0"/>
        <w:rPr>
          <w:lang w:val="en-US"/>
        </w:rPr>
      </w:pPr>
    </w:p>
  </w:footnote>
  <w:footnote w:id="2">
    <w:p w14:paraId="7E1D2C3A" w14:textId="77777777" w:rsidR="007B720F" w:rsidRPr="00FE2599" w:rsidRDefault="007B720F" w:rsidP="007B720F">
      <w:pPr>
        <w:pStyle w:val="FootnoteText"/>
        <w:spacing w:beforeAutospacing="0"/>
        <w:rPr>
          <w:lang w:val="en-US"/>
        </w:rPr>
      </w:pPr>
      <w:r>
        <w:rPr>
          <w:rStyle w:val="FootnoteReference"/>
        </w:rPr>
        <w:footnoteRef/>
      </w:r>
      <w:r>
        <w:t xml:space="preserve"> </w:t>
      </w:r>
      <w:r>
        <w:fldChar w:fldCharType="begin"/>
      </w:r>
      <w:r>
        <w:instrText xml:space="preserve"> ADDIN ZOTERO_ITEM CSL_CITATION {"citationID":"rG8CT038","properties":{"formattedCitation":"Mangido Nainggolan, \\uc0\\u8220{}Eksistensi Penganut Agama Parmalim Dalam Negara Demokrasi Indonesia,\\uc0\\u8221{} {\\i{}Journal of Education, Humaniora and Social Sciences (JEHSS)} 4 (June 24, 2021): 494\\uc0\\u8211{}502, https://doi.org/10.34007/jehss.v4i1.686.","plainCitation":"Mangido Nainggolan, “Eksistensi Penganut Agama Parmalim Dalam Negara Demokrasi Indonesia,” Journal of Education, Humaniora and Social Sciences (JEHSS) 4 (June 24, 2021): 494–502, https://doi.org/10.34007/jehss.v4i1.686.","noteIndex":2},"citationItems":[{"id":773,"uris":["http://zotero.org/users/11918411/items/W39KTPAT"],"itemData":{"id":773,"type":"article-journal","abstract":"Every belief system are strongly influenced by culture, owned by adherents of that belief. North Sumatra is one of the areas in Indonesia who uphold the values of democracy which has been formulated in Pancasila and the 1945 Constitution. Parmalim religion group is a movement of spiritual exercises that move to defend and uphold the values and custom of the ancient belief are endangered. This spiritual movemen develoved in batak lands at once became a political movement that unifies batak to oppose the Netherlands 1883 or seven year before death Sisingamangaraja XII. Its diversity of tribes and religions in Indonesia should be made into a pride and wealth of is priceless because it is part of the identity of the nation itself. The diversity of it would be so wonderful if it cansoexist with mutual respect, appreciate and uphold the values of unity, mutual respect and mutual building to manifest prosperity together, the presence of adherents tend to beabused and Parmalim marginalized should be eliminated as the embodiment and the recognition of Human Right as well as the preservation of the values of Pancasila in accordance with the constitution..","container-title":"Journal of Education, Humaniora and Social Sciences (JEHSS)","DOI":"10.34007/jehss.v4i1.686","journalAbbreviation":"Journal of Education, Humaniora and Social Sciences (JEHSS)","page":"494-502","source":"ResearchGate","title":"Eksistensi Penganut Agama Parmalim Dalam Negara Demokrasi Indonesia","volume":"4","author":[{"family":"Nainggolan","given":"Mangido"}],"issued":{"date-parts":[["2021",6,24]]}}}],"schema":"https://github.com/citation-style-language/schema/raw/master/csl-citation.json"} </w:instrText>
      </w:r>
      <w:r>
        <w:fldChar w:fldCharType="separate"/>
      </w:r>
      <w:r w:rsidRPr="00AB02A1">
        <w:rPr>
          <w:szCs w:val="24"/>
        </w:rPr>
        <w:t xml:space="preserve">Mangido Nainggolan, “Eksistensi Penganut Agama Parmalim Dalam Negara Demokrasi Indonesia,” </w:t>
      </w:r>
      <w:r w:rsidRPr="00AB02A1">
        <w:rPr>
          <w:i/>
          <w:iCs/>
          <w:szCs w:val="24"/>
        </w:rPr>
        <w:t>Journal of Education, Humaniora and Social Sciences (JEHSS)</w:t>
      </w:r>
      <w:r w:rsidRPr="00AB02A1">
        <w:rPr>
          <w:szCs w:val="24"/>
        </w:rPr>
        <w:t xml:space="preserve"> 4 (June 24, 2021): 494–502, https://doi.org/10.34007/jehss.v4i1.686.</w:t>
      </w:r>
      <w:r>
        <w:fldChar w:fldCharType="end"/>
      </w:r>
    </w:p>
  </w:footnote>
  <w:footnote w:id="3">
    <w:p w14:paraId="2714E66F" w14:textId="0BDAE545" w:rsidR="00A95AFB" w:rsidRPr="00A95AFB" w:rsidRDefault="00ED1217" w:rsidP="00A95AFB">
      <w:pPr>
        <w:pStyle w:val="FootnoteText"/>
        <w:rPr>
          <w:rFonts w:eastAsia="Times New Roman"/>
        </w:rPr>
      </w:pPr>
      <w:r>
        <w:rPr>
          <w:rStyle w:val="FootnoteReference"/>
        </w:rPr>
        <w:footnoteRef/>
      </w:r>
      <w:r>
        <w:t xml:space="preserve"> </w:t>
      </w:r>
      <w:r w:rsidR="00A95AFB">
        <w:rPr>
          <w:rFonts w:eastAsia="Times New Roman"/>
        </w:rPr>
        <w:t xml:space="preserve">Kori Insani, Mhd. Syahminan, and Muhammad Jailani, “MARARI SABTU DALAM UGAMO MALIM PADA KOMUNITAS PARMALIM DI KOTA MEDAN” </w:t>
      </w:r>
      <w:r w:rsidR="00A95AFB">
        <w:rPr>
          <w:rFonts w:eastAsia="Times New Roman"/>
          <w:i/>
          <w:iCs/>
        </w:rPr>
        <w:t>Studia Sosia Religia</w:t>
      </w:r>
      <w:r w:rsidR="00A95AFB">
        <w:rPr>
          <w:rFonts w:eastAsia="Times New Roman"/>
        </w:rPr>
        <w:t>. 4.2 (2021).</w:t>
      </w:r>
      <w:r w:rsidR="00A95AFB">
        <w:rPr>
          <w:rFonts w:eastAsia="Times New Roman"/>
        </w:rPr>
        <w:br/>
      </w:r>
    </w:p>
  </w:footnote>
  <w:footnote w:id="4">
    <w:p w14:paraId="4036B271" w14:textId="77777777" w:rsidR="007B720F" w:rsidRPr="00F45009" w:rsidRDefault="007B720F" w:rsidP="007B720F">
      <w:pPr>
        <w:pStyle w:val="NoSpacing"/>
        <w:spacing w:beforeAutospacing="0"/>
        <w:jc w:val="both"/>
        <w:rPr>
          <w:lang w:val="en-US"/>
        </w:rPr>
      </w:pPr>
      <w:r w:rsidRPr="003F1557">
        <w:rPr>
          <w:rStyle w:val="FootnoteReference"/>
        </w:rPr>
        <w:footnoteRef/>
      </w:r>
      <w:r w:rsidRPr="003F1557">
        <w:t xml:space="preserve"> </w:t>
      </w:r>
      <w:r w:rsidRPr="003F1557">
        <w:fldChar w:fldCharType="begin"/>
      </w:r>
      <w:r>
        <w:instrText xml:space="preserve"> ADDIN ZOTERO_ITEM CSL_CITATION {"citationID":"12ndT85D","properties":{"formattedCitation":"Asnawati Asnawati, \\uc0\\u8220{}KOMUNITAS UGAMO MALIM ATAU PERMALIM (Di Desa Tomok Dan Desa Hutatinggi Prov. Sumatera Utara),\\uc0\\u8221{} {\\i{}Harmoni} 12, no. 2 (August 30, 2013): 152\\uc0\\u8211{}62.","plainCitation":"Asnawati Asnawati, “KOMUNITAS UGAMO MALIM ATAU PERMALIM (Di Desa Tomok Dan Desa Hutatinggi Prov. Sumatera Utara),” Harmoni 12, no. 2 (August 30, 2013): 152–62.","dontUpdate":true,"noteIndex":3},"citationItems":[{"id":755,"uris":["http://zotero.org/users/11918411/items/V9Q6EMTJ"],"itemData":{"id":755,"type":"article-journal","abstract":"Parmalim is the name of a belief or an original religion of tribe Batak in Tomok village, Simanindo subdistrict, Samosir Island, East Sumatera and in Toba Samosir regency, the biggest of Hutatinggi village, Laguboti subdistrict. Headed by Marnangkok Naipospos King, its existence is being into stagnated as the epoch changing. Its followers execute their ritual in Bale Parsakitan every Saturday start from 12 to end headed by Ulu Punguan. Parmalin has spread to 42 region in Indonesia; Medan, East Jakarta, Tangerang, Banten, Riau, Lampung, etc, and its followers has been about 1.161 paterfamilias. The existence of Parmalim was started from the age of Sisingamangaraja XII who created the organization against Dutch. But political aspects oftentimes affect the changes and cause administrative discrimination. The relation between Parmalim and the people around it is well interlaced because in the land Batak, life harmony and tolerance is not determined by religion but tradition of Dalian Natolu.","container-title":"Harmoni","ISSN":"2502-8472","issue":"2","language":"en","license":"Copyright (c) 2013 Harmoni","note":"number: 2","page":"152-162","source":"jurnalharmoni.kemenag.go.id","title":"KOMUNITAS UGAMO MALIM ATAU PERMALIM (Di Desa Tomok dan Desa Hutatinggi Prov. Sumatera Utara)","volume":"12","author":[{"family":"Asnawati","given":"Asnawati"}],"issued":{"date-parts":[["2013",8,30]]}}}],"schema":"https://github.com/citation-style-language/schema/raw/master/csl-citation.json"} </w:instrText>
      </w:r>
      <w:r w:rsidRPr="003F1557">
        <w:fldChar w:fldCharType="separate"/>
      </w:r>
      <w:r w:rsidRPr="003F1557">
        <w:t>Asnawati Asnawati, “K</w:t>
      </w:r>
      <w:r>
        <w:rPr>
          <w:lang w:val="en-US"/>
        </w:rPr>
        <w:t xml:space="preserve">omunitas </w:t>
      </w:r>
      <w:r w:rsidRPr="00B90344">
        <w:rPr>
          <w:i/>
          <w:iCs/>
          <w:lang w:val="en-US"/>
        </w:rPr>
        <w:t>Ugamo Malim</w:t>
      </w:r>
      <w:r>
        <w:rPr>
          <w:lang w:val="en-US"/>
        </w:rPr>
        <w:t xml:space="preserve"> atau </w:t>
      </w:r>
      <w:r w:rsidRPr="00AF56D7">
        <w:rPr>
          <w:i/>
          <w:iCs/>
          <w:lang w:val="en-US"/>
        </w:rPr>
        <w:t>Parmalim</w:t>
      </w:r>
      <w:r w:rsidRPr="003F1557">
        <w:t xml:space="preserve"> (Di Desa Tomok Dan Desa Hutatinggi Prov. Sumatera Utara),” Harmoni 12, no. 2 (August 30, 2013): 152–62.</w:t>
      </w:r>
      <w:r w:rsidRPr="003F1557">
        <w:fldChar w:fldCharType="end"/>
      </w:r>
    </w:p>
  </w:footnote>
  <w:footnote w:id="5">
    <w:p w14:paraId="0D687F2E" w14:textId="679A4535" w:rsidR="007B720F" w:rsidRPr="00F45009" w:rsidRDefault="00A95AFB" w:rsidP="007B720F">
      <w:pPr>
        <w:pStyle w:val="NoSpacing"/>
        <w:spacing w:beforeAutospacing="0"/>
        <w:jc w:val="both"/>
        <w:rPr>
          <w:sz w:val="20"/>
          <w:szCs w:val="20"/>
          <w:lang w:val="en-US"/>
        </w:rPr>
      </w:pPr>
      <w:r>
        <w:rPr>
          <w:sz w:val="20"/>
          <w:szCs w:val="20"/>
        </w:rPr>
        <w:br/>
      </w:r>
      <w:r w:rsidR="007B720F" w:rsidRPr="00F45009">
        <w:rPr>
          <w:rStyle w:val="FootnoteReference"/>
          <w:sz w:val="20"/>
          <w:szCs w:val="20"/>
        </w:rPr>
        <w:footnoteRef/>
      </w:r>
      <w:r w:rsidR="007B720F" w:rsidRPr="00F45009">
        <w:rPr>
          <w:sz w:val="20"/>
          <w:szCs w:val="20"/>
        </w:rPr>
        <w:t xml:space="preserve"> </w:t>
      </w:r>
      <w:r w:rsidR="007B720F">
        <w:rPr>
          <w:sz w:val="20"/>
          <w:szCs w:val="20"/>
        </w:rPr>
        <w:fldChar w:fldCharType="begin"/>
      </w:r>
      <w:r w:rsidR="007B720F">
        <w:rPr>
          <w:sz w:val="20"/>
          <w:szCs w:val="20"/>
        </w:rPr>
        <w:instrText xml:space="preserve"> ADDIN ZOTERO_ITEM CSL_CITATION {"citationID":"fxk6jgCl","properties":{"formattedCitation":"Marlon Butar-butar, \\uc0\\u8220{}KRISTUS YANG SUCI (Usaha Rancang Bangun Kristologi Bagi Keyakinan Leluhur Batak/Parmalim),\\uc0\\u8221{} {\\i{}SCRIPTA: Jurnal Teologi Dan Pelayanan Kontekstual} 2, no. 2 (May 28, 2016): 25\\uc0\\u8211{}40, https://doi.org/10.47154/scripta.v2i2.26.","plainCitation":"Marlon Butar-butar, “KRISTUS YANG SUCI (Usaha Rancang Bangun Kristologi Bagi Keyakinan Leluhur Batak/Parmalim),” SCRIPTA: Jurnal Teologi Dan Pelayanan Kontekstual 2, no. 2 (May 28, 2016): 25–40, https://doi.org/10.47154/scripta.v2i2.26.","noteIndex":4},"citationItems":[{"id":769,"uris":["http://zotero.org/users/11918411/items/YFWIU4YK"],"itemData":{"id":769,"type":"article-journal","abstract":"Yesus Kristus adalah Tuhan dan penyelamat, sebuah credo yang paling tua dalam sejarah Kristologi. Masyarakat Eropa sangat memahami credo ini, memang proses lahir dan berkembangnya pengakuan ini menjadi satu doktrin telah melewati perjalanan perdebatan panjang. Credo ini dibawa orang Kristen Eropa ke berbagai negera ke mana mereka pergi. Ternyata respon yang muncul sangar beragam, kendati kalimat credo ini masih tetap dapat diterjemahkan ke dalam berbagai bahasa, namun usaha untuk membangun keyakinan yang sama dengan tempat di mana credo ini dimunculkan, tidak segampang menjelaskan arti kalimatnya secara etimologi dan terminologi. Untuk membangun pemahaman mengenai Kristus dengan segala predikatnya, memerlukan usaha yang harus memahami cultur masyarakat itu. Jika tidak maka pemahaman terhadap Yesus Kristus akan memiliki rumusan yang berbeda-beda. Usaha menjelaskan Kritus dengan berbagai identitas dan predikatnya akan mengalami kesulitan jika hanya memaksakan pengertian yang terkandung di dalamnya. Ternyata setiap masyarakat di dunia ini memiliki kerangka berpikir yang dapat memudahkan orang memahami konsep Kristus. Demikian dengan masyarakat Asia pada umumnya, yang kita pahami sangat religius, bagi masyarakat Asia sesungguhnya tidak asing dengan cerita dewa yang menjelma, dewa yang melakukan berbagai perbuatan sakti, dewa yang menuntut para pengikutnya untuk taat dan setia.\n&amp;nbsp;\nJesus Christ is God and savior, the oldest credo in the history of Christology. European society really understands this credo, indeed the process of birth and development of this recognition into a doctrine has gone through a long debate. This creed was brought by European Christians to various countries where they went. It turns out that the responses that emerge are fierce, although this credo sentence can still be translated into various languages, but efforts to build the same belief in the place where the credo is raised, it is not easy to explain the meaning of the sentence etymologically and terminologically. To build an understanding of Christ with all its predicates, it requires effort that must understand the culture of the community. If not, then understanding of Jesus Christ will have a different formula. Efforts to explain Christ with its various identities and predicates will experience difficulties if they only force the understanding contained therein. It turns out that every society in the world has a frame of mind that can make it easier for people to understand the concept of Christ. Likewise with Asian society in general, which we understand to be very religious, for Asian people are actually no strangers to stories of incarnate gods, deities who perform various acts of magic, deities who demanded their followers to be obedient and loyal.","container-title":"SCRIPTA: Jurnal Teologi dan Pelayanan Kontekstual","DOI":"10.47154/scripta.v2i2.26","ISSN":"2722-8231","issue":"2","language":"en","license":"Copyright (c) 2016 28-11-2016","note":"number: 2","page":"25-40","source":"ejournal.stte.ac.id","title":"KRISTUS YANG SUCI (Usaha Rancang Bangun Kristologi Bagi Keyakinan Leluhur Batak/Parmalim)","volume":"2","author":[{"family":"Butar-butar","given":"Marlon"}],"issued":{"date-parts":[["2016",5,28]]}}}],"schema":"https://github.com/citation-style-language/schema/raw/master/csl-citation.json"} </w:instrText>
      </w:r>
      <w:r w:rsidR="007B720F">
        <w:rPr>
          <w:sz w:val="20"/>
          <w:szCs w:val="20"/>
        </w:rPr>
        <w:fldChar w:fldCharType="separate"/>
      </w:r>
      <w:r w:rsidR="007B720F" w:rsidRPr="00984662">
        <w:rPr>
          <w:sz w:val="20"/>
          <w:szCs w:val="24"/>
        </w:rPr>
        <w:t xml:space="preserve">Marlon Butar-butar, “KRISTUS YANG SUCI (Usaha Rancang Bangun Kristologi Bagi Keyakinan Leluhur Batak/Parmalim),” </w:t>
      </w:r>
      <w:r w:rsidR="007B720F" w:rsidRPr="00984662">
        <w:rPr>
          <w:i/>
          <w:iCs/>
          <w:sz w:val="20"/>
          <w:szCs w:val="24"/>
        </w:rPr>
        <w:t>SCRIPTA: Jurnal Teologi Dan Pelayanan Kontekstual</w:t>
      </w:r>
      <w:r w:rsidR="007B720F" w:rsidRPr="00984662">
        <w:rPr>
          <w:sz w:val="20"/>
          <w:szCs w:val="24"/>
        </w:rPr>
        <w:t xml:space="preserve"> 2, no. 2 (May 28, 2016): 25–40, https://doi.org/10.47154/scripta.v2i2.26.</w:t>
      </w:r>
      <w:r w:rsidR="007B720F">
        <w:rPr>
          <w:sz w:val="20"/>
          <w:szCs w:val="20"/>
        </w:rPr>
        <w:fldChar w:fldCharType="end"/>
      </w:r>
    </w:p>
  </w:footnote>
  <w:footnote w:id="6">
    <w:p w14:paraId="7CE3D14A" w14:textId="245DE47D" w:rsidR="007B720F" w:rsidRPr="00F45009" w:rsidRDefault="00A95AFB" w:rsidP="002806E4">
      <w:pPr>
        <w:pStyle w:val="NoSpacing"/>
        <w:spacing w:beforeAutospacing="0"/>
        <w:jc w:val="both"/>
        <w:rPr>
          <w:sz w:val="20"/>
          <w:szCs w:val="20"/>
          <w:lang w:val="en-US"/>
        </w:rPr>
      </w:pPr>
      <w:r>
        <w:rPr>
          <w:sz w:val="20"/>
          <w:szCs w:val="20"/>
        </w:rPr>
        <w:br/>
      </w:r>
      <w:r w:rsidR="007B720F" w:rsidRPr="00F45009">
        <w:rPr>
          <w:rStyle w:val="FootnoteReference"/>
          <w:sz w:val="20"/>
          <w:szCs w:val="20"/>
        </w:rPr>
        <w:footnoteRef/>
      </w:r>
      <w:r w:rsidR="007B720F" w:rsidRPr="00F45009">
        <w:rPr>
          <w:sz w:val="20"/>
          <w:szCs w:val="20"/>
        </w:rPr>
        <w:t xml:space="preserve"> </w:t>
      </w:r>
      <w:r w:rsidR="007B720F" w:rsidRPr="00F45009">
        <w:rPr>
          <w:sz w:val="20"/>
          <w:szCs w:val="20"/>
        </w:rPr>
        <w:fldChar w:fldCharType="begin"/>
      </w:r>
      <w:r w:rsidR="007B720F">
        <w:rPr>
          <w:sz w:val="20"/>
          <w:szCs w:val="20"/>
        </w:rPr>
        <w:instrText xml:space="preserve"> ADDIN ZOTERO_ITEM CSL_CITATION {"citationID":"oWx8AUG3","properties":{"formattedCitation":"Jones Gultom, \\uc0\\u8220{}Sikap Penganut Ugamo Malam dalam Meyakini Ajarannya\\uc0\\u8221{} (Thesis, Universitas Medan Area, 2010), https://repositori.uma.ac.id/handle/123456789/2794.","plainCitation":"Jones Gultom, “Sikap Penganut Ugamo Malam dalam Meyakini Ajarannya” (Thesis, Universitas Medan Area, 2010), https://repositori.uma.ac.id/handle/123456789/2794.","dontUpdate":true,"noteIndex":5},"citationItems":[{"id":758,"uris":["http://zotero.org/users/11918411/items/CK84EJ8D"],"itemData":{"id":758,"type":"thesis","abstract":"Keberadaan Penganut Ugamo Malim atau yang kerap disebut Parmalim sebagai salah \nsatu komunitas masyarakat, khususnya dalam etnis Batak Toba, sejak lama menuai \nkontroversi. Kontroversi itu disebabkan karena perbedaan pendapat antara Parmalim dengan \nsebagian masyarakat serta pemerintah. Parmalim menganggap bahwa ajaran yang mereka \nyakini merupakan sebuah agama. Sementara pemerintah menilainya sebagai bagian dari \nkebudayaan masyarakat tradisi Batak Toba. Sehingga kesan yang tersirat di benak \npemerintah, Parmalim adalah kelompok masyarakat yang belum beragama. Di sisi lain, \nmasyarakat menolak Parmalim, karena menganggap ajaran mereka sesat yang menyembah \narwah dan roh-roh nenek moyang. Persoalan demi persoalan muncul. Akibat tidak diakui \nlegalitasnya, Parmalim merasa terdiskriminasi, sebab dipaksa harus memilih satu dari 6 \nagama yang diakui oleh negara, manakala mereka mengurus administrasi kependudukan, \nsemisal KTP maupun Kartu Keluarga (KK). Parmalim menganggap perlakuan itu sebagai \nbentuk pengekangan terhadap kebebasan beragama. Masalah lainnya, berupa stigma negatif \ndari masyarakat. Sebagian masyarakat menganggap Parmalim sebagai kelompok sesat yang \nmesti ditolak kehadirannya. Puncak dari penolakan itu, ketika pada Tahun 2005, sekelompok \nwarga menyabotase Parmalim yang hendak beribadah di Bale Pasogit (rumah ibadah) mereka \ndi Jalan Air Bersih, Simpang Limun, Medan. Meski menghadapi berbagai perlakuan itu, \nparmalim hingga sampai saat ini masih tetap eksis dan selalu melakukan ritual ibadah \nmereka.","genre":"Thesis","language":"other","note":"Accepted: 2017-10-25T08:50:22Z","publisher":"Universitas Medan Area","source":"repositori.uma.ac.id","title":"Sikap Penganut Ugamo Malam dalam Meyakini Ajarannya","URL":"https://repositori.uma.ac.id/handle/123456789/2794","author":[{"family":"Gultom","given":"Jones"}],"accessed":{"date-parts":[["2023",12,1]]},"issued":{"date-parts":[["2010",10,29]]}}}],"schema":"https://github.com/citation-style-language/schema/raw/master/csl-citation.json"} </w:instrText>
      </w:r>
      <w:r w:rsidR="007B720F" w:rsidRPr="00F45009">
        <w:rPr>
          <w:sz w:val="20"/>
          <w:szCs w:val="20"/>
        </w:rPr>
        <w:fldChar w:fldCharType="separate"/>
      </w:r>
      <w:r w:rsidR="007B720F" w:rsidRPr="00F45009">
        <w:rPr>
          <w:sz w:val="20"/>
          <w:szCs w:val="20"/>
        </w:rPr>
        <w:t xml:space="preserve">Jones Gultom, “Sikap Penganut </w:t>
      </w:r>
      <w:r w:rsidR="007B720F" w:rsidRPr="00DC093C">
        <w:rPr>
          <w:i/>
          <w:iCs/>
          <w:sz w:val="20"/>
          <w:szCs w:val="20"/>
        </w:rPr>
        <w:t>Ugamo Mal</w:t>
      </w:r>
      <w:r w:rsidR="007B720F" w:rsidRPr="00DC093C">
        <w:rPr>
          <w:i/>
          <w:iCs/>
          <w:sz w:val="20"/>
          <w:szCs w:val="20"/>
          <w:lang w:val="en-US"/>
        </w:rPr>
        <w:t>i</w:t>
      </w:r>
      <w:r w:rsidR="007B720F" w:rsidRPr="00DC093C">
        <w:rPr>
          <w:i/>
          <w:iCs/>
          <w:sz w:val="20"/>
          <w:szCs w:val="20"/>
        </w:rPr>
        <w:t>m</w:t>
      </w:r>
      <w:r w:rsidR="007B720F" w:rsidRPr="00F45009">
        <w:rPr>
          <w:sz w:val="20"/>
          <w:szCs w:val="20"/>
        </w:rPr>
        <w:t xml:space="preserve"> dalam Meyakini Ajarannya” (Thesis, Universitas Medan Area, 2010), https://repositori.uma.ac.id/handle/123456789/2794.</w:t>
      </w:r>
      <w:r w:rsidR="007B720F" w:rsidRPr="00F45009">
        <w:rPr>
          <w:sz w:val="20"/>
          <w:szCs w:val="20"/>
        </w:rPr>
        <w:fldChar w:fldCharType="end"/>
      </w:r>
    </w:p>
  </w:footnote>
  <w:footnote w:id="7">
    <w:p w14:paraId="4AE0EBF5" w14:textId="411347E8" w:rsidR="007B720F" w:rsidRPr="00F45009" w:rsidRDefault="00A95AFB" w:rsidP="002806E4">
      <w:pPr>
        <w:pStyle w:val="NoSpacing"/>
        <w:spacing w:beforeAutospacing="0"/>
        <w:jc w:val="both"/>
        <w:rPr>
          <w:sz w:val="20"/>
          <w:szCs w:val="20"/>
          <w:lang w:val="en-US"/>
        </w:rPr>
      </w:pPr>
      <w:r>
        <w:rPr>
          <w:sz w:val="20"/>
          <w:szCs w:val="20"/>
        </w:rPr>
        <w:br/>
      </w:r>
      <w:r w:rsidR="007B720F" w:rsidRPr="00F45009">
        <w:rPr>
          <w:rStyle w:val="FootnoteReference"/>
          <w:sz w:val="20"/>
          <w:szCs w:val="20"/>
        </w:rPr>
        <w:footnoteRef/>
      </w:r>
      <w:r w:rsidR="007B720F" w:rsidRPr="00F45009">
        <w:rPr>
          <w:sz w:val="20"/>
          <w:szCs w:val="20"/>
        </w:rPr>
        <w:t xml:space="preserve"> </w:t>
      </w:r>
      <w:r w:rsidR="007B720F" w:rsidRPr="00F45009">
        <w:rPr>
          <w:sz w:val="20"/>
          <w:szCs w:val="20"/>
        </w:rPr>
        <w:fldChar w:fldCharType="begin"/>
      </w:r>
      <w:r w:rsidR="007B720F" w:rsidRPr="00F45009">
        <w:rPr>
          <w:sz w:val="20"/>
          <w:szCs w:val="20"/>
        </w:rPr>
        <w:instrText xml:space="preserve"> ADDIN ZOTERO_ITEM CSL_CITATION {"citationID":"h8AdDqH4","properties":{"formattedCitation":"Bisuk Siahaan, {\\i{}Batak Toba: Kehidupan Di Balik Tembok Bambu} (Kempala Foundation, 2005).","plainCitation":"Bisuk Siahaan, Batak Toba: Kehidupan Di Balik Tembok Bambu (Kempala Foundation, 2005).","noteIndex":6},"citationItems":[{"id":757,"uris":["http://zotero.org/users/11918411/items/4QQGYAVP"],"itemData":{"id":757,"type":"book","publisher":"Kempala Foundation","source":"Google Scholar","title":"Batak Toba: kehidupan di balik tembok bambu","title-short":"Batak Toba","author":[{"family":"Siahaan","given":"Bisuk"}],"issued":{"date-parts":[["2005"]]}}}],"schema":"https://github.com/citation-style-language/schema/raw/master/csl-citation.json"} </w:instrText>
      </w:r>
      <w:r w:rsidR="007B720F" w:rsidRPr="00F45009">
        <w:rPr>
          <w:sz w:val="20"/>
          <w:szCs w:val="20"/>
        </w:rPr>
        <w:fldChar w:fldCharType="separate"/>
      </w:r>
      <w:r w:rsidR="007B720F" w:rsidRPr="00F45009">
        <w:rPr>
          <w:sz w:val="20"/>
          <w:szCs w:val="20"/>
        </w:rPr>
        <w:t xml:space="preserve">Bisuk Siahaan, </w:t>
      </w:r>
      <w:r w:rsidR="007B720F" w:rsidRPr="00F45009">
        <w:rPr>
          <w:i/>
          <w:iCs/>
          <w:sz w:val="20"/>
          <w:szCs w:val="20"/>
        </w:rPr>
        <w:t>Batak Toba: Kehidupan Di Balik Tembok Bambu</w:t>
      </w:r>
      <w:r w:rsidR="007B720F" w:rsidRPr="00F45009">
        <w:rPr>
          <w:sz w:val="20"/>
          <w:szCs w:val="20"/>
        </w:rPr>
        <w:t xml:space="preserve"> (Kempala Foundation, 2005).</w:t>
      </w:r>
      <w:r w:rsidR="007B720F" w:rsidRPr="00F45009">
        <w:rPr>
          <w:sz w:val="20"/>
          <w:szCs w:val="20"/>
        </w:rPr>
        <w:fldChar w:fldCharType="end"/>
      </w:r>
    </w:p>
  </w:footnote>
  <w:footnote w:id="8">
    <w:p w14:paraId="33988A2D" w14:textId="5305F007" w:rsidR="002806E4" w:rsidRPr="002806E4" w:rsidRDefault="002806E4" w:rsidP="002806E4">
      <w:pPr>
        <w:pStyle w:val="FootnoteText"/>
        <w:rPr>
          <w:lang w:val="en-US"/>
        </w:rPr>
      </w:pPr>
      <w:r>
        <w:rPr>
          <w:rStyle w:val="FootnoteReference"/>
        </w:rPr>
        <w:footnoteRef/>
      </w:r>
      <w:r>
        <w:t xml:space="preserve"> </w:t>
      </w:r>
      <w:r w:rsidR="00A95AFB">
        <w:rPr>
          <w:rFonts w:eastAsia="Times New Roman"/>
        </w:rPr>
        <w:t xml:space="preserve">Arafat Iskandar Lamahu, “UGAMO MALIM DALAM DISKURSUS KEAGAMAAN DI HUTATINGGI KABUPATEN TOBA SAMOSIR” </w:t>
      </w:r>
      <w:r w:rsidR="00A95AFB">
        <w:rPr>
          <w:rFonts w:eastAsia="Times New Roman"/>
          <w:i/>
          <w:iCs/>
        </w:rPr>
        <w:t>Jurnal Sosiologi Agama</w:t>
      </w:r>
      <w:r w:rsidR="00A95AFB">
        <w:rPr>
          <w:rFonts w:eastAsia="Times New Roman"/>
        </w:rPr>
        <w:t>. 14.1 (2020): 103.</w:t>
      </w:r>
    </w:p>
  </w:footnote>
  <w:footnote w:id="9">
    <w:p w14:paraId="31C8FB62" w14:textId="1BBA6779" w:rsidR="007B720F" w:rsidRPr="00F45009" w:rsidRDefault="00A95AFB" w:rsidP="002806E4">
      <w:pPr>
        <w:pStyle w:val="NoSpacing"/>
        <w:spacing w:beforeAutospacing="0"/>
        <w:jc w:val="both"/>
        <w:rPr>
          <w:sz w:val="20"/>
          <w:szCs w:val="20"/>
          <w:lang w:val="en-US"/>
        </w:rPr>
      </w:pPr>
      <w:r>
        <w:rPr>
          <w:sz w:val="20"/>
          <w:szCs w:val="20"/>
        </w:rPr>
        <w:br/>
      </w:r>
      <w:r w:rsidR="007B720F" w:rsidRPr="00F45009">
        <w:rPr>
          <w:rStyle w:val="FootnoteReference"/>
          <w:sz w:val="20"/>
          <w:szCs w:val="20"/>
        </w:rPr>
        <w:footnoteRef/>
      </w:r>
      <w:r w:rsidR="007B720F" w:rsidRPr="00F45009">
        <w:rPr>
          <w:sz w:val="20"/>
          <w:szCs w:val="20"/>
        </w:rPr>
        <w:t xml:space="preserve"> </w:t>
      </w:r>
      <w:r w:rsidR="007B720F" w:rsidRPr="00F45009">
        <w:rPr>
          <w:sz w:val="20"/>
          <w:szCs w:val="20"/>
        </w:rPr>
        <w:fldChar w:fldCharType="begin"/>
      </w:r>
      <w:r w:rsidR="007B720F">
        <w:rPr>
          <w:sz w:val="20"/>
          <w:szCs w:val="20"/>
        </w:rPr>
        <w:instrText xml:space="preserve"> ADDIN ZOTERO_ITEM CSL_CITATION {"citationID":"Z889Skak","properties":{"formattedCitation":"Gultom, \\uc0\\u8220{}Sikap Penganut Ugamo Malam dalam Meyakini Ajarannya.\\uc0\\u8221{}","plainCitation":"Gultom, “Sikap Penganut Ugamo Malam dalam Meyakini Ajarannya.”","dontUpdate":true,"noteIndex":7},"citationItems":[{"id":758,"uris":["http://zotero.org/users/11918411/items/CK84EJ8D"],"itemData":{"id":758,"type":"thesis","abstract":"Keberadaan Penganut Ugamo Malim atau yang kerap disebut Parmalim sebagai salah \nsatu komunitas masyarakat, khususnya dalam etnis Batak Toba, sejak lama menuai \nkontroversi. Kontroversi itu disebabkan karena perbedaan pendapat antara Parmalim dengan \nsebagian masyarakat serta pemerintah. Parmalim menganggap bahwa ajaran yang mereka \nyakini merupakan sebuah agama. Sementara pemerintah menilainya sebagai bagian dari \nkebudayaan masyarakat tradisi Batak Toba. Sehingga kesan yang tersirat di benak \npemerintah, Parmalim adalah kelompok masyarakat yang belum beragama. Di sisi lain, \nmasyarakat menolak Parmalim, karena menganggap ajaran mereka sesat yang menyembah \narwah dan roh-roh nenek moyang. Persoalan demi persoalan muncul. Akibat tidak diakui \nlegalitasnya, Parmalim merasa terdiskriminasi, sebab dipaksa harus memilih satu dari 6 \nagama yang diakui oleh negara, manakala mereka mengurus administrasi kependudukan, \nsemisal KTP maupun Kartu Keluarga (KK). Parmalim menganggap perlakuan itu sebagai \nbentuk pengekangan terhadap kebebasan beragama. Masalah lainnya, berupa stigma negatif \ndari masyarakat. Sebagian masyarakat menganggap Parmalim sebagai kelompok sesat yang \nmesti ditolak kehadirannya. Puncak dari penolakan itu, ketika pada Tahun 2005, sekelompok \nwarga menyabotase Parmalim yang hendak beribadah di Bale Pasogit (rumah ibadah) mereka \ndi Jalan Air Bersih, Simpang Limun, Medan. Meski menghadapi berbagai perlakuan itu, \nparmalim hingga sampai saat ini masih tetap eksis dan selalu melakukan ritual ibadah \nmereka.","genre":"Thesis","language":"other","note":"Accepted: 2017-10-25T08:50:22Z","publisher":"Universitas Medan Area","source":"repositori.uma.ac.id","title":"Sikap Penganut Ugamo Malam dalam Meyakini Ajarannya","URL":"https://repositori.uma.ac.id/handle/123456789/2794","author":[{"family":"Gultom","given":"Jones"}],"accessed":{"date-parts":[["2023",12,1]]},"issued":{"date-parts":[["2010",10,29]]}}}],"schema":"https://github.com/citation-style-language/schema/raw/master/csl-citation.json"} </w:instrText>
      </w:r>
      <w:r w:rsidR="007B720F" w:rsidRPr="00F45009">
        <w:rPr>
          <w:sz w:val="20"/>
          <w:szCs w:val="20"/>
        </w:rPr>
        <w:fldChar w:fldCharType="separate"/>
      </w:r>
      <w:r w:rsidR="007B720F" w:rsidRPr="00F45009">
        <w:rPr>
          <w:sz w:val="20"/>
          <w:szCs w:val="20"/>
        </w:rPr>
        <w:t xml:space="preserve">Gultom, “Sikap Penganut </w:t>
      </w:r>
      <w:r w:rsidR="007B720F" w:rsidRPr="00DC093C">
        <w:rPr>
          <w:i/>
          <w:iCs/>
          <w:sz w:val="20"/>
          <w:szCs w:val="20"/>
        </w:rPr>
        <w:t>Ugamo Mal</w:t>
      </w:r>
      <w:proofErr w:type="spellStart"/>
      <w:r w:rsidR="007B720F" w:rsidRPr="00DC093C">
        <w:rPr>
          <w:i/>
          <w:iCs/>
          <w:sz w:val="20"/>
          <w:szCs w:val="20"/>
          <w:lang w:val="en-US"/>
        </w:rPr>
        <w:t>i</w:t>
      </w:r>
      <w:proofErr w:type="spellEnd"/>
      <w:r w:rsidR="007B720F" w:rsidRPr="00DC093C">
        <w:rPr>
          <w:i/>
          <w:iCs/>
          <w:sz w:val="20"/>
          <w:szCs w:val="20"/>
        </w:rPr>
        <w:t xml:space="preserve">m </w:t>
      </w:r>
      <w:r w:rsidR="007B720F" w:rsidRPr="00F45009">
        <w:rPr>
          <w:sz w:val="20"/>
          <w:szCs w:val="20"/>
        </w:rPr>
        <w:t>dalam Meyakini Ajarannya.”</w:t>
      </w:r>
      <w:r w:rsidR="007B720F" w:rsidRPr="00F45009">
        <w:rPr>
          <w:sz w:val="20"/>
          <w:szCs w:val="20"/>
        </w:rPr>
        <w:fldChar w:fldCharType="end"/>
      </w:r>
    </w:p>
  </w:footnote>
  <w:footnote w:id="10">
    <w:p w14:paraId="0660AF3A" w14:textId="77777777" w:rsidR="007B720F" w:rsidRPr="00F45009" w:rsidRDefault="007B720F" w:rsidP="007B720F">
      <w:pPr>
        <w:pStyle w:val="NoSpacing"/>
        <w:spacing w:beforeAutospacing="0"/>
        <w:jc w:val="both"/>
        <w:rPr>
          <w:sz w:val="20"/>
          <w:szCs w:val="20"/>
          <w:lang w:val="en-US"/>
        </w:rPr>
      </w:pPr>
      <w:r w:rsidRPr="00F45009">
        <w:rPr>
          <w:rStyle w:val="FootnoteReference"/>
          <w:sz w:val="20"/>
          <w:szCs w:val="20"/>
        </w:rPr>
        <w:footnoteRef/>
      </w:r>
      <w:r w:rsidRPr="00F45009">
        <w:rPr>
          <w:sz w:val="20"/>
          <w:szCs w:val="20"/>
        </w:rPr>
        <w:t xml:space="preserve"> </w:t>
      </w:r>
      <w:r w:rsidRPr="00F45009">
        <w:rPr>
          <w:sz w:val="20"/>
          <w:szCs w:val="20"/>
        </w:rPr>
        <w:fldChar w:fldCharType="begin"/>
      </w:r>
      <w:r>
        <w:rPr>
          <w:sz w:val="20"/>
          <w:szCs w:val="20"/>
        </w:rPr>
        <w:instrText xml:space="preserve"> ADDIN ZOTERO_ITEM CSL_CITATION {"citationID":"XkMQD0JE","properties":{"formattedCitation":"Sugiyono, {\\i{}Memahami Penelitian Kualitatif} (Alfabeta, 2010).","plainCitation":"Sugiyono, Memahami Penelitian Kualitatif (Alfabeta, 2010).","dontUpdate":true,"noteIndex":8},"citationItems":[{"id":764,"uris":["http://zotero.org/users/11918411/items/J6ZDDE3K"],"itemData":{"id":764,"type":"book","publisher":"Alfabeta","title":"Memahami Penelitian Kualitatif","author":[{"family":"Sugiyono","given":""}],"issued":{"date-parts":[["2010"]]}}}],"schema":"https://github.com/citation-style-language/schema/raw/master/csl-citation.json"} </w:instrText>
      </w:r>
      <w:r w:rsidRPr="00F45009">
        <w:rPr>
          <w:sz w:val="20"/>
          <w:szCs w:val="20"/>
        </w:rPr>
        <w:fldChar w:fldCharType="separate"/>
      </w:r>
      <w:r w:rsidRPr="00F45009">
        <w:rPr>
          <w:sz w:val="20"/>
          <w:szCs w:val="20"/>
        </w:rPr>
        <w:t xml:space="preserve">Sugiyono, </w:t>
      </w:r>
      <w:r w:rsidRPr="00F45009">
        <w:rPr>
          <w:i/>
          <w:iCs/>
          <w:sz w:val="20"/>
          <w:szCs w:val="20"/>
        </w:rPr>
        <w:t>Memahami Penelitian Kualitatif</w:t>
      </w:r>
      <w:r w:rsidRPr="00F45009">
        <w:rPr>
          <w:sz w:val="20"/>
          <w:szCs w:val="20"/>
        </w:rPr>
        <w:t xml:space="preserve"> (Alfabeta, 2010</w:t>
      </w:r>
      <w:r w:rsidRPr="00F45009">
        <w:rPr>
          <w:sz w:val="20"/>
          <w:szCs w:val="20"/>
          <w:lang w:val="en-US"/>
        </w:rPr>
        <w:t>)</w:t>
      </w:r>
      <w:r>
        <w:rPr>
          <w:sz w:val="20"/>
          <w:szCs w:val="20"/>
          <w:lang w:val="en-US"/>
        </w:rPr>
        <w:t>:</w:t>
      </w:r>
      <w:r w:rsidRPr="00F45009">
        <w:rPr>
          <w:sz w:val="20"/>
          <w:szCs w:val="20"/>
          <w:lang w:val="en-US"/>
        </w:rPr>
        <w:t>.233</w:t>
      </w:r>
      <w:r w:rsidRPr="00F45009">
        <w:rPr>
          <w:sz w:val="20"/>
          <w:szCs w:val="20"/>
        </w:rPr>
        <w:t>.</w:t>
      </w:r>
      <w:r w:rsidRPr="00F45009">
        <w:rPr>
          <w:sz w:val="20"/>
          <w:szCs w:val="20"/>
        </w:rPr>
        <w:fldChar w:fldCharType="end"/>
      </w:r>
    </w:p>
  </w:footnote>
  <w:footnote w:id="11">
    <w:p w14:paraId="462F08A1" w14:textId="77777777" w:rsidR="007B720F" w:rsidRPr="00F45009" w:rsidRDefault="007B720F" w:rsidP="007B720F">
      <w:pPr>
        <w:pStyle w:val="NoSpacing"/>
        <w:spacing w:beforeAutospacing="0"/>
        <w:jc w:val="both"/>
        <w:rPr>
          <w:sz w:val="20"/>
          <w:szCs w:val="20"/>
          <w:lang w:val="en-US"/>
        </w:rPr>
      </w:pPr>
      <w:r w:rsidRPr="00F45009">
        <w:rPr>
          <w:rStyle w:val="FootnoteReference"/>
          <w:sz w:val="20"/>
          <w:szCs w:val="20"/>
        </w:rPr>
        <w:footnoteRef/>
      </w:r>
      <w:r w:rsidRPr="00F45009">
        <w:rPr>
          <w:sz w:val="20"/>
          <w:szCs w:val="20"/>
        </w:rPr>
        <w:t xml:space="preserve"> </w:t>
      </w:r>
      <w:r w:rsidRPr="00F45009">
        <w:rPr>
          <w:sz w:val="20"/>
          <w:szCs w:val="20"/>
        </w:rPr>
        <w:fldChar w:fldCharType="begin"/>
      </w:r>
      <w:r w:rsidRPr="00F45009">
        <w:rPr>
          <w:sz w:val="20"/>
          <w:szCs w:val="20"/>
        </w:rPr>
        <w:instrText xml:space="preserve"> ADDIN ZOTERO_ITEM CSL_CITATION {"citationID":"P0DIaEU8","properties":{"formattedCitation":"Noh Ibrahim Boiliu et al., \\uc0\\u8220{}Mengajarkan Pendidikan Karakter Melalui Matius 5: 6-12,\\uc0\\u8221{} {\\i{}Kurios (Jurnal Teologi Dan Pendidikan Agama Kristen)} 6, no. 1 (2020): 61\\uc0\\u8211{}72.","plainCitation":"Noh Ibrahim Boiliu et al., “Mengajarkan Pendidikan Karakter Melalui Matius 5: 6-12,” Kurios (Jurnal Teologi Dan Pendidikan Agama Kristen) 6, no. 1 (2020): 61–72.","noteIndex":9},"citationItems":[{"id":760,"uris":["http://zotero.org/users/11918411/items/MMJHPL9R"],"itemData":{"id":760,"type":"article-journal","container-title":"Kurios (Jurnal Teologi dan Pendidikan Agama Kristen)","issue":"1","page":"61–72","source":"Google Scholar","title":"Mengajarkan Pendidikan Karakter Melalui Matius 5: 6-12","title-short":"Mengajarkan Pendidikan Karakter Melalui Matius 5","volume":"6","author":[{"family":"Boiliu","given":"Noh Ibrahim"},{"family":"Sihombing","given":"Aeron Frior"},{"family":"Samosir","given":"Christina M."},{"family":"Simanjuntak","given":"Fredy"}],"issued":{"date-parts":[["2020"]]}}}],"schema":"https://github.com/citation-style-language/schema/raw/master/csl-citation.json"} </w:instrText>
      </w:r>
      <w:r w:rsidRPr="00F45009">
        <w:rPr>
          <w:sz w:val="20"/>
          <w:szCs w:val="20"/>
        </w:rPr>
        <w:fldChar w:fldCharType="separate"/>
      </w:r>
      <w:r w:rsidRPr="00F45009">
        <w:rPr>
          <w:sz w:val="20"/>
          <w:szCs w:val="20"/>
        </w:rPr>
        <w:t xml:space="preserve">Noh Ibrahim Boiliu et al., “Mengajarkan Pendidikan Karakter Melalui Matius 5: 6-12,” </w:t>
      </w:r>
      <w:r w:rsidRPr="00F45009">
        <w:rPr>
          <w:i/>
          <w:iCs/>
          <w:sz w:val="20"/>
          <w:szCs w:val="20"/>
        </w:rPr>
        <w:t>Kurios (Jurnal Teologi Dan Pendidikan Agama Kristen)</w:t>
      </w:r>
      <w:r w:rsidRPr="00F45009">
        <w:rPr>
          <w:sz w:val="20"/>
          <w:szCs w:val="20"/>
        </w:rPr>
        <w:t xml:space="preserve"> 6, no. 1 (2020): 61–72.</w:t>
      </w:r>
      <w:r w:rsidRPr="00F45009">
        <w:rPr>
          <w:sz w:val="20"/>
          <w:szCs w:val="20"/>
        </w:rPr>
        <w:fldChar w:fldCharType="end"/>
      </w:r>
    </w:p>
  </w:footnote>
  <w:footnote w:id="12">
    <w:p w14:paraId="67485B0F" w14:textId="4E779250" w:rsidR="00BB1DC5" w:rsidRPr="00BB1DC5" w:rsidRDefault="00BB1DC5">
      <w:pPr>
        <w:pStyle w:val="FootnoteText"/>
        <w:rPr>
          <w:lang w:val="en-US"/>
        </w:rPr>
      </w:pPr>
      <w:r>
        <w:rPr>
          <w:rStyle w:val="FootnoteReference"/>
        </w:rPr>
        <w:footnoteRef/>
      </w:r>
      <w:r>
        <w:t xml:space="preserve"> </w:t>
      </w:r>
      <w:r w:rsidR="00A95AFB">
        <w:rPr>
          <w:rFonts w:eastAsia="Times New Roman"/>
        </w:rPr>
        <w:t xml:space="preserve">Harisan Boni, Elvri Teresia Simbolon, and Roida Lumbantobing, “Dinamika Penghayat Ugamo Malim dalam Memperjuangkan Hak Sipil di Kabupaten Toba” </w:t>
      </w:r>
      <w:r w:rsidR="00A95AFB">
        <w:rPr>
          <w:rFonts w:eastAsia="Times New Roman"/>
          <w:i/>
          <w:iCs/>
        </w:rPr>
        <w:t>ASKETIK</w:t>
      </w:r>
      <w:r w:rsidR="00A95AFB">
        <w:rPr>
          <w:rFonts w:eastAsia="Times New Roman"/>
        </w:rPr>
        <w:t>. 7.1 (2023): 155–172.</w:t>
      </w:r>
    </w:p>
  </w:footnote>
  <w:footnote w:id="13">
    <w:p w14:paraId="156AEA0C" w14:textId="59205EC7" w:rsidR="007B720F" w:rsidRPr="005B05AE" w:rsidRDefault="007B720F" w:rsidP="007B720F">
      <w:pPr>
        <w:pStyle w:val="FootnoteText"/>
        <w:rPr>
          <w:lang w:val="en-US"/>
        </w:rPr>
      </w:pPr>
      <w:r>
        <w:rPr>
          <w:rStyle w:val="FootnoteReference"/>
        </w:rPr>
        <w:footnoteRef/>
      </w:r>
      <w:r>
        <w:t xml:space="preserve"> </w:t>
      </w:r>
      <w:r>
        <w:fldChar w:fldCharType="begin"/>
      </w:r>
      <w:r>
        <w:instrText xml:space="preserve"> ADDIN ZOTERO_ITEM CSL_CITATION {"citationID":"u9KPc4gW","properties":{"formattedCitation":"Asnawati, \\uc0\\u8220{}KOMUNITAS UGAMO MALIM ATAU PERMALIM (Di Desa Tomok Dan Desa Hutatinggi Prov. Sumatera Utara).\\uc0\\u8221{}","plainCitation":"Asnawati, “KOMUNITAS UGAMO MALIM ATAU PERMALIM (Di Desa Tomok Dan Desa Hutatinggi Prov. Sumatera Utara).”","dontUpdate":true,"noteIndex":10},"citationItems":[{"id":755,"uris":["http://zotero.org/users/11918411/items/V9Q6EMTJ"],"itemData":{"id":755,"type":"article-journal","abstract":"Parmalim is the name of a belief or an original religion of tribe Batak in Tomok village, Simanindo subdistrict, Samosir Island, East Sumatera and in Toba Samosir regency, the biggest of Hutatinggi village, Laguboti subdistrict. Headed by Marnangkok Naipospos King, its existence is being into stagnated as the epoch changing. Its followers execute their ritual in Bale Parsakitan every Saturday start from 12 to end headed by Ulu Punguan. Parmalin has spread to 42 region in Indonesia; Medan, East Jakarta, Tangerang, Banten, Riau, Lampung, etc, and its followers has been about 1.161 paterfamilias. The existence of Parmalim was started from the age of Sisingamangaraja XII who created the organization against Dutch. But political aspects oftentimes affect the changes and cause administrative discrimination. The relation between Parmalim and the people around it is well interlaced because in the land Batak, life harmony and tolerance is not determined by religion but tradition of Dalian Natolu.","container-title":"Harmoni","ISSN":"2502-8472","issue":"2","language":"en","license":"Copyright (c) 2013 Harmoni","note":"number: 2","page":"152-162","source":"jurnalharmoni.kemenag.go.id","title":"KOMUNITAS UGAMO MALIM ATAU PERMALIM (Di Desa Tomok dan Desa Hutatinggi Prov. Sumatera Utara)","volume":"12","author":[{"family":"Asnawati","given":"Asnawati"}],"issued":{"date-parts":[["2013",8,30]]}}}],"schema":"https://github.com/citation-style-language/schema/raw/master/csl-citation.json"} </w:instrText>
      </w:r>
      <w:r>
        <w:fldChar w:fldCharType="separate"/>
      </w:r>
      <w:r w:rsidRPr="005B05AE">
        <w:rPr>
          <w:szCs w:val="24"/>
        </w:rPr>
        <w:t>Asnawati, “K</w:t>
      </w:r>
      <w:r>
        <w:rPr>
          <w:szCs w:val="24"/>
          <w:lang w:val="en-US"/>
        </w:rPr>
        <w:t xml:space="preserve">omunitas Ugamo Malim atau Parmalim (di </w:t>
      </w:r>
      <w:r w:rsidRPr="005B05AE">
        <w:rPr>
          <w:szCs w:val="24"/>
        </w:rPr>
        <w:t xml:space="preserve">Desa Tomok </w:t>
      </w:r>
      <w:r>
        <w:rPr>
          <w:szCs w:val="24"/>
          <w:lang w:val="en-US"/>
        </w:rPr>
        <w:t>d</w:t>
      </w:r>
      <w:r w:rsidRPr="005B05AE">
        <w:rPr>
          <w:szCs w:val="24"/>
        </w:rPr>
        <w:t>an Desa Hutatinggi Prov. Sumatera Utara).”</w:t>
      </w:r>
      <w:r>
        <w:fldChar w:fldCharType="end"/>
      </w:r>
      <w:r w:rsidR="00A95AFB">
        <w:br/>
      </w:r>
    </w:p>
  </w:footnote>
  <w:footnote w:id="14">
    <w:p w14:paraId="41A194DE" w14:textId="77777777" w:rsidR="007B720F" w:rsidRPr="00F45009" w:rsidRDefault="007B720F" w:rsidP="00A95AFB">
      <w:pPr>
        <w:pStyle w:val="NoSpacing"/>
        <w:spacing w:beforeAutospacing="0"/>
        <w:rPr>
          <w:sz w:val="20"/>
          <w:szCs w:val="20"/>
          <w:lang w:val="en-US"/>
        </w:rPr>
      </w:pPr>
      <w:r w:rsidRPr="00F45009">
        <w:rPr>
          <w:rStyle w:val="FootnoteReference"/>
          <w:sz w:val="20"/>
          <w:szCs w:val="20"/>
        </w:rPr>
        <w:footnoteRef/>
      </w:r>
      <w:r w:rsidRPr="00F45009">
        <w:rPr>
          <w:sz w:val="20"/>
          <w:szCs w:val="20"/>
        </w:rPr>
        <w:t xml:space="preserve"> </w:t>
      </w:r>
      <w:r w:rsidRPr="00F45009">
        <w:rPr>
          <w:sz w:val="20"/>
          <w:szCs w:val="20"/>
        </w:rPr>
        <w:fldChar w:fldCharType="begin"/>
      </w:r>
      <w:r>
        <w:rPr>
          <w:sz w:val="20"/>
          <w:szCs w:val="20"/>
        </w:rPr>
        <w:instrText xml:space="preserve"> ADDIN ZOTERO_ITEM CSL_CITATION {"citationID":"QFen3PgB","properties":{"formattedCitation":"Peri Agusti, \\uc0\\u8220{}Aliran Parmalim Dalam Pandangan Majelis Ulama Indonesia Dan Persekutuan Gereja-Gereja Di Indonesia Wilayah Sumatera Utara\\uc0\\u8221{} (PhD Thesis, Universitas Islam Negeri Sumatera Utara, 2019), http://repository.uinsu.ac.id/6884/.","plainCitation":"Peri Agusti, “Aliran Parmalim Dalam Pandangan Majelis Ulama Indonesia Dan Persekutuan Gereja-Gereja Di Indonesia Wilayah Sumatera Utara” (PhD Thesis, Universitas Islam Negeri Sumatera Utara, 2019), http://repository.uinsu.ac.id/6884/.","noteIndex":11},"citationItems":[{"id":762,"uris":["http://zotero.org/users/11918411/items/IFYQCMVH"],"itemData":{"id":762,"type":"thesis","genre":"PhD Thesis","publisher":"Universitas Islam Negeri Sumatera Utara","source":"Google Scholar","title":"Aliran Parmalim dalam Pandangan Majelis Ulama Indonesia dan Persekutuan Gereja-gereja di Indonesia Wilayah Sumatera Utara","URL":"http://repository.uinsu.ac.id/6884/","author":[{"family":"Agusti","given":"Peri"}],"accessed":{"date-parts":[["2023",12,1]]},"issued":{"date-parts":[["2019"]]}}}],"schema":"https://github.com/citation-style-language/schema/raw/master/csl-citation.json"} </w:instrText>
      </w:r>
      <w:r w:rsidRPr="00F45009">
        <w:rPr>
          <w:sz w:val="20"/>
          <w:szCs w:val="20"/>
        </w:rPr>
        <w:fldChar w:fldCharType="separate"/>
      </w:r>
      <w:r w:rsidRPr="00F45009">
        <w:rPr>
          <w:sz w:val="20"/>
          <w:szCs w:val="20"/>
        </w:rPr>
        <w:t>Peri Agusti, “Aliran Parmalim Dalam Pandangan Majelis Ulama Indonesia Dan Persekutuan Gereja-Gereja Di Indonesia Wilayah Sumatera Utara” (PhD Thesis, Universitas Islam Negeri Sumatera Utara, 2019), http://repository.uinsu.ac.id/6884/.</w:t>
      </w:r>
      <w:r w:rsidRPr="00F45009">
        <w:rPr>
          <w:sz w:val="20"/>
          <w:szCs w:val="20"/>
        </w:rPr>
        <w:fldChar w:fldCharType="end"/>
      </w:r>
    </w:p>
  </w:footnote>
  <w:footnote w:id="15">
    <w:p w14:paraId="2047530E" w14:textId="1AABBC39" w:rsidR="00B355CE" w:rsidRPr="00B355CE" w:rsidRDefault="00B355CE">
      <w:pPr>
        <w:pStyle w:val="FootnoteText"/>
        <w:rPr>
          <w:lang w:val="en-US"/>
        </w:rPr>
      </w:pPr>
      <w:r>
        <w:rPr>
          <w:rStyle w:val="FootnoteReference"/>
        </w:rPr>
        <w:footnoteRef/>
      </w:r>
      <w:r>
        <w:t xml:space="preserve"> </w:t>
      </w:r>
      <w:r w:rsidR="00A95AFB">
        <w:rPr>
          <w:rFonts w:eastAsia="Times New Roman"/>
        </w:rPr>
        <w:t xml:space="preserve">Rafles P. Sabbat, Stimson Hutagalung, and Rolyana Ferinia, “Kontekstualisasi Marari Sabtu Sebagai Jembatan Misi Injil Terhadap Parmalim” </w:t>
      </w:r>
      <w:r w:rsidR="00A95AFB">
        <w:rPr>
          <w:rFonts w:eastAsia="Times New Roman"/>
          <w:i/>
          <w:iCs/>
        </w:rPr>
        <w:t>Media, Jurnal Filsafat dan Teologi</w:t>
      </w:r>
      <w:r w:rsidR="00A95AFB">
        <w:rPr>
          <w:rFonts w:eastAsia="Times New Roman"/>
        </w:rPr>
        <w:t>. 3.1 (2022).</w:t>
      </w:r>
    </w:p>
  </w:footnote>
  <w:footnote w:id="16">
    <w:p w14:paraId="2D10330C" w14:textId="189DFA62" w:rsidR="001B2A43" w:rsidRPr="001B2A43" w:rsidRDefault="001B2A43">
      <w:pPr>
        <w:pStyle w:val="FootnoteText"/>
        <w:rPr>
          <w:lang w:val="en-US"/>
        </w:rPr>
      </w:pPr>
      <w:r>
        <w:rPr>
          <w:rStyle w:val="FootnoteReference"/>
        </w:rPr>
        <w:footnoteRef/>
      </w:r>
      <w:r>
        <w:t xml:space="preserve"> </w:t>
      </w:r>
      <w:r w:rsidR="00A95AFB">
        <w:rPr>
          <w:rFonts w:eastAsia="Times New Roman"/>
        </w:rPr>
        <w:t xml:space="preserve">Lenni Sitorus, “NILAI-NILAI LUHUR BUDAYA BATAK TOBA: STUDI KASUS DALAM MASYARAKAT UGAMO MALIM” </w:t>
      </w:r>
      <w:r w:rsidR="00A95AFB">
        <w:rPr>
          <w:rFonts w:eastAsia="Times New Roman"/>
          <w:i/>
          <w:iCs/>
        </w:rPr>
        <w:t>NALAR: Jurnal Pendidikan dan Kebudayaan</w:t>
      </w:r>
      <w:r w:rsidR="00A95AFB">
        <w:rPr>
          <w:rFonts w:eastAsia="Times New Roman"/>
        </w:rPr>
        <w:t>. 1.2 (2022): 42–48.</w:t>
      </w:r>
    </w:p>
  </w:footnote>
  <w:footnote w:id="17">
    <w:p w14:paraId="2D20A88E" w14:textId="2606EC67" w:rsidR="00A95AFB" w:rsidRPr="00A95AFB" w:rsidRDefault="00A95AFB">
      <w:pPr>
        <w:pStyle w:val="FootnoteText"/>
        <w:rPr>
          <w:lang w:val="en-US"/>
        </w:rPr>
      </w:pPr>
      <w:r>
        <w:rPr>
          <w:rStyle w:val="FootnoteReference"/>
        </w:rPr>
        <w:footnoteRef/>
      </w:r>
      <w:r>
        <w:t xml:space="preserve"> </w:t>
      </w:r>
      <w:r>
        <w:rPr>
          <w:rFonts w:eastAsia="Times New Roman"/>
        </w:rPr>
        <w:t xml:space="preserve">Agung Suharyanto, “Pusat Aktivitas Ritual Ugamo Malim di Huta Tinggi Laguboti Toba Samosir” </w:t>
      </w:r>
      <w:r>
        <w:rPr>
          <w:rFonts w:eastAsia="Times New Roman"/>
          <w:i/>
          <w:iCs/>
        </w:rPr>
        <w:t>Jurnal Ilmu Pemerintahan dan Sosial Politik UMA</w:t>
      </w:r>
      <w:r>
        <w:rPr>
          <w:rFonts w:eastAsia="Times New Roman"/>
        </w:rPr>
        <w:t>. 4.2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3936" w14:textId="77777777" w:rsidR="00E2498A" w:rsidRDefault="00000000">
    <w:pPr>
      <w:pStyle w:val="Header"/>
      <w:spacing w:after="0" w:line="240" w:lineRule="auto"/>
      <w:rPr>
        <w:rFonts w:ascii="Times New Roman" w:hAnsi="Times New Roman" w:cs="Times New Roman"/>
        <w:b/>
        <w:bCs/>
        <w:iCs/>
        <w:lang w:val="en-US" w:eastAsia="ko-KR"/>
      </w:rPr>
    </w:pPr>
    <w:bookmarkStart w:id="1" w:name="_Hlk152253188"/>
    <w:r>
      <w:rPr>
        <w:rFonts w:ascii="Times New Roman" w:hAnsi="Times New Roman" w:cs="Times New Roman"/>
        <w:noProof/>
        <w:lang w:val="en-US"/>
      </w:rPr>
      <w:drawing>
        <wp:anchor distT="0" distB="0" distL="114300" distR="114300" simplePos="0" relativeHeight="251659264" behindDoc="0" locked="0" layoutInCell="1" allowOverlap="1" wp14:anchorId="53268C87" wp14:editId="08E9E832">
          <wp:simplePos x="0" y="0"/>
          <wp:positionH relativeFrom="column">
            <wp:posOffset>4875530</wp:posOffset>
          </wp:positionH>
          <wp:positionV relativeFrom="paragraph">
            <wp:posOffset>-12065</wp:posOffset>
          </wp:positionV>
          <wp:extent cx="704850" cy="422275"/>
          <wp:effectExtent l="0" t="0" r="0" b="0"/>
          <wp:wrapNone/>
          <wp:docPr id="3" name="Picture 3" descr="pag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geHeaderLogoImage_en_US"/>
                  <pic:cNvPicPr>
                    <a:picLocks noChangeAspect="1"/>
                  </pic:cNvPicPr>
                </pic:nvPicPr>
                <pic:blipFill>
                  <a:blip r:embed="rId1"/>
                  <a:srcRect l="6884" r="83444"/>
                  <a:stretch>
                    <a:fillRect/>
                  </a:stretch>
                </pic:blipFill>
                <pic:spPr>
                  <a:xfrm>
                    <a:off x="0" y="0"/>
                    <a:ext cx="704850" cy="422275"/>
                  </a:xfrm>
                  <a:prstGeom prst="rect">
                    <a:avLst/>
                  </a:prstGeom>
                </pic:spPr>
              </pic:pic>
            </a:graphicData>
          </a:graphic>
        </wp:anchor>
      </w:drawing>
    </w:r>
    <w:proofErr w:type="spellStart"/>
    <w:r>
      <w:rPr>
        <w:rFonts w:ascii="Times New Roman" w:hAnsi="Times New Roman" w:cs="Times New Roman"/>
        <w:b/>
        <w:bCs/>
        <w:iCs/>
        <w:lang w:val="en-US" w:eastAsia="ko-KR"/>
      </w:rPr>
      <w:t>Jurnal</w:t>
    </w:r>
    <w:proofErr w:type="spellEnd"/>
    <w:r>
      <w:rPr>
        <w:rFonts w:ascii="Times New Roman" w:hAnsi="Times New Roman" w:cs="Times New Roman"/>
        <w:b/>
        <w:bCs/>
        <w:iCs/>
        <w:lang w:val="en-US" w:eastAsia="ko-KR"/>
      </w:rPr>
      <w:t xml:space="preserve"> VOICE Volume XX, No XX, 2023</w:t>
    </w:r>
  </w:p>
  <w:p w14:paraId="0460AD81" w14:textId="77777777" w:rsidR="00E2498A" w:rsidRDefault="00000000">
    <w:pPr>
      <w:pStyle w:val="Header"/>
      <w:spacing w:after="0" w:line="240" w:lineRule="auto"/>
      <w:rPr>
        <w:rFonts w:ascii="Times New Roman" w:hAnsi="Times New Roman" w:cs="Times New Roman"/>
        <w:iCs/>
        <w:lang w:val="en-US" w:eastAsia="ko-KR"/>
      </w:rPr>
    </w:pPr>
    <w:r>
      <w:rPr>
        <w:rFonts w:ascii="Times New Roman" w:hAnsi="Times New Roman" w:cs="Times New Roman"/>
        <w:iCs/>
        <w:lang w:val="en-US" w:eastAsia="ko-KR"/>
      </w:rPr>
      <w:t>P-ISSN: 2774-</w:t>
    </w:r>
    <w:proofErr w:type="gramStart"/>
    <w:r>
      <w:rPr>
        <w:rFonts w:ascii="Times New Roman" w:hAnsi="Times New Roman" w:cs="Times New Roman"/>
        <w:iCs/>
        <w:lang w:val="en-US" w:eastAsia="ko-KR"/>
      </w:rPr>
      <w:t>4752  E</w:t>
    </w:r>
    <w:proofErr w:type="gramEnd"/>
    <w:r>
      <w:rPr>
        <w:rFonts w:ascii="Times New Roman" w:hAnsi="Times New Roman" w:cs="Times New Roman"/>
        <w:iCs/>
        <w:lang w:val="en-US" w:eastAsia="ko-KR"/>
      </w:rPr>
      <w:t>-ISSN: 2775-264X</w:t>
    </w:r>
  </w:p>
  <w:p w14:paraId="0BECDC06" w14:textId="77777777" w:rsidR="00E2498A" w:rsidRDefault="00000000">
    <w:pPr>
      <w:pStyle w:val="Header"/>
      <w:rPr>
        <w:rFonts w:ascii="Times New Roman" w:hAnsi="Times New Roman"/>
      </w:rPr>
    </w:pPr>
    <w:r>
      <w:rPr>
        <w:rFonts w:ascii="Times New Roman" w:hAnsi="Times New Roman" w:cs="Times New Roman"/>
        <w:iCs/>
        <w:lang w:val="en-US" w:eastAsia="ko-KR"/>
      </w:rPr>
      <w:t xml:space="preserve">Available online at: </w:t>
    </w:r>
    <w:hyperlink r:id="rId2" w:history="1">
      <w:r>
        <w:rPr>
          <w:rStyle w:val="Hyperlink"/>
          <w:rFonts w:ascii="Times New Roman" w:hAnsi="Times New Roman"/>
        </w:rPr>
        <w:t>https://ojs.sttbk.ac.id/index.php/teologi/index</w:t>
      </w:r>
    </w:hyperlink>
  </w:p>
  <w:bookmarkEnd w:id="1"/>
  <w:p w14:paraId="18C18176" w14:textId="77777777" w:rsidR="00E2498A" w:rsidRDefault="00E2498A">
    <w:pPr>
      <w:pStyle w:val="Header"/>
      <w:rPr>
        <w:rFonts w:ascii="Times New Roman" w:hAnsi="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F87"/>
    <w:multiLevelType w:val="hybridMultilevel"/>
    <w:tmpl w:val="EE5A9A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6A6BAB"/>
    <w:multiLevelType w:val="hybridMultilevel"/>
    <w:tmpl w:val="773A6D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71403A3"/>
    <w:multiLevelType w:val="multilevel"/>
    <w:tmpl w:val="17140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64888921">
    <w:abstractNumId w:val="2"/>
  </w:num>
  <w:num w:numId="2" w16cid:durableId="383523584">
    <w:abstractNumId w:val="1"/>
  </w:num>
  <w:num w:numId="3" w16cid:durableId="195463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F9"/>
    <w:rsid w:val="00045EF9"/>
    <w:rsid w:val="000506CA"/>
    <w:rsid w:val="000706D7"/>
    <w:rsid w:val="00082014"/>
    <w:rsid w:val="000A6A63"/>
    <w:rsid w:val="000B65B7"/>
    <w:rsid w:val="000E7801"/>
    <w:rsid w:val="000F3220"/>
    <w:rsid w:val="001149D0"/>
    <w:rsid w:val="00121CC9"/>
    <w:rsid w:val="00147616"/>
    <w:rsid w:val="00184B2E"/>
    <w:rsid w:val="001B2A43"/>
    <w:rsid w:val="001D1E07"/>
    <w:rsid w:val="001F5A69"/>
    <w:rsid w:val="002006E6"/>
    <w:rsid w:val="002130BA"/>
    <w:rsid w:val="00216D7C"/>
    <w:rsid w:val="002507CD"/>
    <w:rsid w:val="00254C68"/>
    <w:rsid w:val="00255FC5"/>
    <w:rsid w:val="00274E6D"/>
    <w:rsid w:val="002806E4"/>
    <w:rsid w:val="00285287"/>
    <w:rsid w:val="002A0228"/>
    <w:rsid w:val="002C03E7"/>
    <w:rsid w:val="002C4427"/>
    <w:rsid w:val="003427DE"/>
    <w:rsid w:val="00346E46"/>
    <w:rsid w:val="00360261"/>
    <w:rsid w:val="003A26AB"/>
    <w:rsid w:val="003E386F"/>
    <w:rsid w:val="003F784D"/>
    <w:rsid w:val="004567F3"/>
    <w:rsid w:val="00477237"/>
    <w:rsid w:val="004A552C"/>
    <w:rsid w:val="004C2479"/>
    <w:rsid w:val="004C457B"/>
    <w:rsid w:val="004F450B"/>
    <w:rsid w:val="005445B2"/>
    <w:rsid w:val="00550A44"/>
    <w:rsid w:val="005608F3"/>
    <w:rsid w:val="0057662C"/>
    <w:rsid w:val="00590130"/>
    <w:rsid w:val="00593701"/>
    <w:rsid w:val="00593CC6"/>
    <w:rsid w:val="005A4599"/>
    <w:rsid w:val="005B1288"/>
    <w:rsid w:val="005C501C"/>
    <w:rsid w:val="005E4F74"/>
    <w:rsid w:val="005F27A0"/>
    <w:rsid w:val="00600B05"/>
    <w:rsid w:val="00624483"/>
    <w:rsid w:val="00654679"/>
    <w:rsid w:val="006A1C2F"/>
    <w:rsid w:val="006E46A1"/>
    <w:rsid w:val="00710486"/>
    <w:rsid w:val="00712D44"/>
    <w:rsid w:val="00723EBE"/>
    <w:rsid w:val="00743F7C"/>
    <w:rsid w:val="00793102"/>
    <w:rsid w:val="007B720F"/>
    <w:rsid w:val="007C2196"/>
    <w:rsid w:val="007E48AE"/>
    <w:rsid w:val="00822B44"/>
    <w:rsid w:val="00823E63"/>
    <w:rsid w:val="00885722"/>
    <w:rsid w:val="00894A75"/>
    <w:rsid w:val="008B6100"/>
    <w:rsid w:val="008C69B2"/>
    <w:rsid w:val="008E2CDD"/>
    <w:rsid w:val="008F1B7B"/>
    <w:rsid w:val="00935862"/>
    <w:rsid w:val="00947C64"/>
    <w:rsid w:val="009B330D"/>
    <w:rsid w:val="009D4EF9"/>
    <w:rsid w:val="009E26B6"/>
    <w:rsid w:val="00A333CC"/>
    <w:rsid w:val="00A346E4"/>
    <w:rsid w:val="00A405D4"/>
    <w:rsid w:val="00A443DF"/>
    <w:rsid w:val="00A51363"/>
    <w:rsid w:val="00A71729"/>
    <w:rsid w:val="00A95AFB"/>
    <w:rsid w:val="00AF3B85"/>
    <w:rsid w:val="00AF5B8A"/>
    <w:rsid w:val="00B355CE"/>
    <w:rsid w:val="00BB041D"/>
    <w:rsid w:val="00BB1DC5"/>
    <w:rsid w:val="00BD3860"/>
    <w:rsid w:val="00BF6982"/>
    <w:rsid w:val="00C12DC7"/>
    <w:rsid w:val="00C31F13"/>
    <w:rsid w:val="00C74874"/>
    <w:rsid w:val="00C76BFA"/>
    <w:rsid w:val="00D036DD"/>
    <w:rsid w:val="00D31EE8"/>
    <w:rsid w:val="00D406E8"/>
    <w:rsid w:val="00D542ED"/>
    <w:rsid w:val="00D72E33"/>
    <w:rsid w:val="00D77EDD"/>
    <w:rsid w:val="00DC30C5"/>
    <w:rsid w:val="00E16017"/>
    <w:rsid w:val="00E2498A"/>
    <w:rsid w:val="00E82CF8"/>
    <w:rsid w:val="00E949A3"/>
    <w:rsid w:val="00ED1217"/>
    <w:rsid w:val="00ED2AB0"/>
    <w:rsid w:val="00EF3D35"/>
    <w:rsid w:val="00EF74BB"/>
    <w:rsid w:val="00F422D7"/>
    <w:rsid w:val="00F43500"/>
    <w:rsid w:val="00F55015"/>
    <w:rsid w:val="00F601CB"/>
    <w:rsid w:val="00F71BED"/>
    <w:rsid w:val="00F86785"/>
    <w:rsid w:val="00F952E4"/>
    <w:rsid w:val="00FB310A"/>
    <w:rsid w:val="00FB591C"/>
    <w:rsid w:val="00FC6871"/>
    <w:rsid w:val="135B5E7C"/>
    <w:rsid w:val="241037AA"/>
    <w:rsid w:val="2ADD7F15"/>
    <w:rsid w:val="2EAA41E9"/>
    <w:rsid w:val="46545731"/>
    <w:rsid w:val="46BE769E"/>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F8D01"/>
  <w15:docId w15:val="{0DE076F7-E007-4D9F-B431-328CF54F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bCs/>
    </w:rPr>
  </w:style>
  <w:style w:type="paragraph" w:customStyle="1" w:styleId="default">
    <w:name w:val="default"/>
    <w:basedOn w:val="Normal"/>
    <w:qFormat/>
    <w:pPr>
      <w:spacing w:before="100" w:beforeAutospacing="1" w:after="100" w:afterAutospacing="1" w:line="240" w:lineRule="auto"/>
    </w:pPr>
    <w:rPr>
      <w:rFonts w:ascii="Times New Roman" w:eastAsia="Times New Roman" w:hAnsi="Times New Roman" w:cs="Times New Roman"/>
      <w:sz w:val="24"/>
      <w:szCs w:val="24"/>
      <w:lang w:eastAsia="zh-CN" w:bidi="he-IL"/>
    </w:r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semiHidden/>
    <w:unhideWhenUsed/>
    <w:rsid w:val="007B720F"/>
  </w:style>
  <w:style w:type="paragraph" w:styleId="NormalWeb">
    <w:name w:val="Normal (Web)"/>
    <w:basedOn w:val="Normal"/>
    <w:uiPriority w:val="99"/>
    <w:unhideWhenUsed/>
    <w:rsid w:val="007B720F"/>
    <w:pPr>
      <w:spacing w:before="100" w:beforeAutospacing="1" w:after="100" w:afterAutospacing="1" w:line="240" w:lineRule="auto"/>
    </w:pPr>
    <w:rPr>
      <w:rFonts w:ascii="SimSun" w:eastAsia="SimSun" w:hAnsi="SimSun" w:cs="Times New Roman"/>
      <w:sz w:val="24"/>
      <w:szCs w:val="24"/>
      <w:lang w:val="id-ID" w:eastAsia="id-ID"/>
    </w:rPr>
  </w:style>
  <w:style w:type="paragraph" w:styleId="FootnoteText">
    <w:name w:val="footnote text"/>
    <w:basedOn w:val="Normal"/>
    <w:link w:val="FootnoteTextChar"/>
    <w:uiPriority w:val="99"/>
    <w:semiHidden/>
    <w:unhideWhenUsed/>
    <w:rsid w:val="007B720F"/>
    <w:pPr>
      <w:spacing w:beforeAutospacing="1" w:after="0" w:line="240" w:lineRule="auto"/>
    </w:pPr>
    <w:rPr>
      <w:rFonts w:ascii="Times New Roman" w:eastAsia="SimSun" w:hAnsi="Times New Roman" w:cs="Times New Roman"/>
      <w:sz w:val="20"/>
      <w:szCs w:val="20"/>
      <w:lang w:val="id-ID" w:eastAsia="id-ID"/>
    </w:rPr>
  </w:style>
  <w:style w:type="character" w:customStyle="1" w:styleId="FootnoteTextChar">
    <w:name w:val="Footnote Text Char"/>
    <w:basedOn w:val="DefaultParagraphFont"/>
    <w:link w:val="FootnoteText"/>
    <w:uiPriority w:val="99"/>
    <w:semiHidden/>
    <w:rsid w:val="007B720F"/>
    <w:rPr>
      <w:lang w:val="id-ID" w:eastAsia="id-ID"/>
    </w:rPr>
  </w:style>
  <w:style w:type="character" w:styleId="FootnoteReference">
    <w:name w:val="footnote reference"/>
    <w:basedOn w:val="DefaultParagraphFont"/>
    <w:uiPriority w:val="99"/>
    <w:semiHidden/>
    <w:unhideWhenUsed/>
    <w:rsid w:val="007B720F"/>
    <w:rPr>
      <w:vertAlign w:val="superscript"/>
    </w:rPr>
  </w:style>
  <w:style w:type="paragraph" w:styleId="NoSpacing">
    <w:name w:val="No Spacing"/>
    <w:uiPriority w:val="1"/>
    <w:qFormat/>
    <w:rsid w:val="007B720F"/>
    <w:pPr>
      <w:spacing w:beforeAutospacing="1"/>
    </w:pPr>
    <w:rPr>
      <w:sz w:val="21"/>
      <w:szCs w:val="21"/>
      <w:lang w:val="id-ID" w:eastAsia="id-ID"/>
    </w:rPr>
  </w:style>
  <w:style w:type="character" w:styleId="PlaceholderText">
    <w:name w:val="Placeholder Text"/>
    <w:basedOn w:val="DefaultParagraphFont"/>
    <w:uiPriority w:val="99"/>
    <w:unhideWhenUsed/>
    <w:rsid w:val="0014761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27">
      <w:bodyDiv w:val="1"/>
      <w:marLeft w:val="0"/>
      <w:marRight w:val="0"/>
      <w:marTop w:val="0"/>
      <w:marBottom w:val="0"/>
      <w:divBdr>
        <w:top w:val="none" w:sz="0" w:space="0" w:color="auto"/>
        <w:left w:val="none" w:sz="0" w:space="0" w:color="auto"/>
        <w:bottom w:val="none" w:sz="0" w:space="0" w:color="auto"/>
        <w:right w:val="none" w:sz="0" w:space="0" w:color="auto"/>
      </w:divBdr>
    </w:div>
    <w:div w:id="70735913">
      <w:bodyDiv w:val="1"/>
      <w:marLeft w:val="0"/>
      <w:marRight w:val="0"/>
      <w:marTop w:val="0"/>
      <w:marBottom w:val="0"/>
      <w:divBdr>
        <w:top w:val="none" w:sz="0" w:space="0" w:color="auto"/>
        <w:left w:val="none" w:sz="0" w:space="0" w:color="auto"/>
        <w:bottom w:val="none" w:sz="0" w:space="0" w:color="auto"/>
        <w:right w:val="none" w:sz="0" w:space="0" w:color="auto"/>
      </w:divBdr>
      <w:divsChild>
        <w:div w:id="1760906015">
          <w:marLeft w:val="480"/>
          <w:marRight w:val="0"/>
          <w:marTop w:val="0"/>
          <w:marBottom w:val="0"/>
          <w:divBdr>
            <w:top w:val="none" w:sz="0" w:space="0" w:color="auto"/>
            <w:left w:val="none" w:sz="0" w:space="0" w:color="auto"/>
            <w:bottom w:val="none" w:sz="0" w:space="0" w:color="auto"/>
            <w:right w:val="none" w:sz="0" w:space="0" w:color="auto"/>
          </w:divBdr>
          <w:divsChild>
            <w:div w:id="1368486173">
              <w:marLeft w:val="0"/>
              <w:marRight w:val="0"/>
              <w:marTop w:val="0"/>
              <w:marBottom w:val="0"/>
              <w:divBdr>
                <w:top w:val="none" w:sz="0" w:space="0" w:color="auto"/>
                <w:left w:val="none" w:sz="0" w:space="0" w:color="auto"/>
                <w:bottom w:val="none" w:sz="0" w:space="0" w:color="auto"/>
                <w:right w:val="none" w:sz="0" w:space="0" w:color="auto"/>
              </w:divBdr>
              <w:divsChild>
                <w:div w:id="1807888846">
                  <w:marLeft w:val="480"/>
                  <w:marRight w:val="0"/>
                  <w:marTop w:val="0"/>
                  <w:marBottom w:val="0"/>
                  <w:divBdr>
                    <w:top w:val="none" w:sz="0" w:space="0" w:color="auto"/>
                    <w:left w:val="none" w:sz="0" w:space="0" w:color="auto"/>
                    <w:bottom w:val="none" w:sz="0" w:space="0" w:color="auto"/>
                    <w:right w:val="none" w:sz="0" w:space="0" w:color="auto"/>
                  </w:divBdr>
                </w:div>
              </w:divsChild>
            </w:div>
            <w:div w:id="1311402047">
              <w:marLeft w:val="0"/>
              <w:marRight w:val="0"/>
              <w:marTop w:val="0"/>
              <w:marBottom w:val="0"/>
              <w:divBdr>
                <w:top w:val="none" w:sz="0" w:space="0" w:color="auto"/>
                <w:left w:val="none" w:sz="0" w:space="0" w:color="auto"/>
                <w:bottom w:val="none" w:sz="0" w:space="0" w:color="auto"/>
                <w:right w:val="none" w:sz="0" w:space="0" w:color="auto"/>
              </w:divBdr>
              <w:divsChild>
                <w:div w:id="1912960789">
                  <w:marLeft w:val="480"/>
                  <w:marRight w:val="0"/>
                  <w:marTop w:val="0"/>
                  <w:marBottom w:val="0"/>
                  <w:divBdr>
                    <w:top w:val="none" w:sz="0" w:space="0" w:color="auto"/>
                    <w:left w:val="none" w:sz="0" w:space="0" w:color="auto"/>
                    <w:bottom w:val="none" w:sz="0" w:space="0" w:color="auto"/>
                    <w:right w:val="none" w:sz="0" w:space="0" w:color="auto"/>
                  </w:divBdr>
                </w:div>
                <w:div w:id="270940796">
                  <w:marLeft w:val="480"/>
                  <w:marRight w:val="0"/>
                  <w:marTop w:val="0"/>
                  <w:marBottom w:val="0"/>
                  <w:divBdr>
                    <w:top w:val="none" w:sz="0" w:space="0" w:color="auto"/>
                    <w:left w:val="none" w:sz="0" w:space="0" w:color="auto"/>
                    <w:bottom w:val="none" w:sz="0" w:space="0" w:color="auto"/>
                    <w:right w:val="none" w:sz="0" w:space="0" w:color="auto"/>
                  </w:divBdr>
                </w:div>
              </w:divsChild>
            </w:div>
            <w:div w:id="669211446">
              <w:marLeft w:val="0"/>
              <w:marRight w:val="0"/>
              <w:marTop w:val="0"/>
              <w:marBottom w:val="0"/>
              <w:divBdr>
                <w:top w:val="none" w:sz="0" w:space="0" w:color="auto"/>
                <w:left w:val="none" w:sz="0" w:space="0" w:color="auto"/>
                <w:bottom w:val="none" w:sz="0" w:space="0" w:color="auto"/>
                <w:right w:val="none" w:sz="0" w:space="0" w:color="auto"/>
              </w:divBdr>
              <w:divsChild>
                <w:div w:id="1786922561">
                  <w:marLeft w:val="480"/>
                  <w:marRight w:val="0"/>
                  <w:marTop w:val="0"/>
                  <w:marBottom w:val="0"/>
                  <w:divBdr>
                    <w:top w:val="none" w:sz="0" w:space="0" w:color="auto"/>
                    <w:left w:val="none" w:sz="0" w:space="0" w:color="auto"/>
                    <w:bottom w:val="none" w:sz="0" w:space="0" w:color="auto"/>
                    <w:right w:val="none" w:sz="0" w:space="0" w:color="auto"/>
                  </w:divBdr>
                </w:div>
                <w:div w:id="1481922734">
                  <w:marLeft w:val="480"/>
                  <w:marRight w:val="0"/>
                  <w:marTop w:val="0"/>
                  <w:marBottom w:val="0"/>
                  <w:divBdr>
                    <w:top w:val="none" w:sz="0" w:space="0" w:color="auto"/>
                    <w:left w:val="none" w:sz="0" w:space="0" w:color="auto"/>
                    <w:bottom w:val="none" w:sz="0" w:space="0" w:color="auto"/>
                    <w:right w:val="none" w:sz="0" w:space="0" w:color="auto"/>
                  </w:divBdr>
                </w:div>
              </w:divsChild>
            </w:div>
            <w:div w:id="1969386141">
              <w:marLeft w:val="0"/>
              <w:marRight w:val="0"/>
              <w:marTop w:val="0"/>
              <w:marBottom w:val="0"/>
              <w:divBdr>
                <w:top w:val="none" w:sz="0" w:space="0" w:color="auto"/>
                <w:left w:val="none" w:sz="0" w:space="0" w:color="auto"/>
                <w:bottom w:val="none" w:sz="0" w:space="0" w:color="auto"/>
                <w:right w:val="none" w:sz="0" w:space="0" w:color="auto"/>
              </w:divBdr>
              <w:divsChild>
                <w:div w:id="523179633">
                  <w:marLeft w:val="480"/>
                  <w:marRight w:val="0"/>
                  <w:marTop w:val="0"/>
                  <w:marBottom w:val="0"/>
                  <w:divBdr>
                    <w:top w:val="none" w:sz="0" w:space="0" w:color="auto"/>
                    <w:left w:val="none" w:sz="0" w:space="0" w:color="auto"/>
                    <w:bottom w:val="none" w:sz="0" w:space="0" w:color="auto"/>
                    <w:right w:val="none" w:sz="0" w:space="0" w:color="auto"/>
                  </w:divBdr>
                </w:div>
                <w:div w:id="1854538234">
                  <w:marLeft w:val="480"/>
                  <w:marRight w:val="0"/>
                  <w:marTop w:val="0"/>
                  <w:marBottom w:val="0"/>
                  <w:divBdr>
                    <w:top w:val="none" w:sz="0" w:space="0" w:color="auto"/>
                    <w:left w:val="none" w:sz="0" w:space="0" w:color="auto"/>
                    <w:bottom w:val="none" w:sz="0" w:space="0" w:color="auto"/>
                    <w:right w:val="none" w:sz="0" w:space="0" w:color="auto"/>
                  </w:divBdr>
                </w:div>
                <w:div w:id="1471510232">
                  <w:marLeft w:val="480"/>
                  <w:marRight w:val="0"/>
                  <w:marTop w:val="0"/>
                  <w:marBottom w:val="0"/>
                  <w:divBdr>
                    <w:top w:val="none" w:sz="0" w:space="0" w:color="auto"/>
                    <w:left w:val="none" w:sz="0" w:space="0" w:color="auto"/>
                    <w:bottom w:val="none" w:sz="0" w:space="0" w:color="auto"/>
                    <w:right w:val="none" w:sz="0" w:space="0" w:color="auto"/>
                  </w:divBdr>
                  <w:divsChild>
                    <w:div w:id="1591549242">
                      <w:marLeft w:val="0"/>
                      <w:marRight w:val="0"/>
                      <w:marTop w:val="0"/>
                      <w:marBottom w:val="0"/>
                      <w:divBdr>
                        <w:top w:val="none" w:sz="0" w:space="0" w:color="auto"/>
                        <w:left w:val="none" w:sz="0" w:space="0" w:color="auto"/>
                        <w:bottom w:val="none" w:sz="0" w:space="0" w:color="auto"/>
                        <w:right w:val="none" w:sz="0" w:space="0" w:color="auto"/>
                      </w:divBdr>
                      <w:divsChild>
                        <w:div w:id="1929122100">
                          <w:marLeft w:val="480"/>
                          <w:marRight w:val="0"/>
                          <w:marTop w:val="0"/>
                          <w:marBottom w:val="0"/>
                          <w:divBdr>
                            <w:top w:val="none" w:sz="0" w:space="0" w:color="auto"/>
                            <w:left w:val="none" w:sz="0" w:space="0" w:color="auto"/>
                            <w:bottom w:val="none" w:sz="0" w:space="0" w:color="auto"/>
                            <w:right w:val="none" w:sz="0" w:space="0" w:color="auto"/>
                          </w:divBdr>
                        </w:div>
                        <w:div w:id="333382889">
                          <w:marLeft w:val="480"/>
                          <w:marRight w:val="0"/>
                          <w:marTop w:val="0"/>
                          <w:marBottom w:val="0"/>
                          <w:divBdr>
                            <w:top w:val="none" w:sz="0" w:space="0" w:color="auto"/>
                            <w:left w:val="none" w:sz="0" w:space="0" w:color="auto"/>
                            <w:bottom w:val="none" w:sz="0" w:space="0" w:color="auto"/>
                            <w:right w:val="none" w:sz="0" w:space="0" w:color="auto"/>
                          </w:divBdr>
                        </w:div>
                        <w:div w:id="1882744705">
                          <w:marLeft w:val="480"/>
                          <w:marRight w:val="0"/>
                          <w:marTop w:val="0"/>
                          <w:marBottom w:val="0"/>
                          <w:divBdr>
                            <w:top w:val="none" w:sz="0" w:space="0" w:color="auto"/>
                            <w:left w:val="none" w:sz="0" w:space="0" w:color="auto"/>
                            <w:bottom w:val="none" w:sz="0" w:space="0" w:color="auto"/>
                            <w:right w:val="none" w:sz="0" w:space="0" w:color="auto"/>
                          </w:divBdr>
                        </w:div>
                      </w:divsChild>
                    </w:div>
                    <w:div w:id="53164555">
                      <w:marLeft w:val="0"/>
                      <w:marRight w:val="0"/>
                      <w:marTop w:val="0"/>
                      <w:marBottom w:val="0"/>
                      <w:divBdr>
                        <w:top w:val="none" w:sz="0" w:space="0" w:color="auto"/>
                        <w:left w:val="none" w:sz="0" w:space="0" w:color="auto"/>
                        <w:bottom w:val="none" w:sz="0" w:space="0" w:color="auto"/>
                        <w:right w:val="none" w:sz="0" w:space="0" w:color="auto"/>
                      </w:divBdr>
                      <w:divsChild>
                        <w:div w:id="1789885230">
                          <w:marLeft w:val="480"/>
                          <w:marRight w:val="0"/>
                          <w:marTop w:val="0"/>
                          <w:marBottom w:val="0"/>
                          <w:divBdr>
                            <w:top w:val="none" w:sz="0" w:space="0" w:color="auto"/>
                            <w:left w:val="none" w:sz="0" w:space="0" w:color="auto"/>
                            <w:bottom w:val="none" w:sz="0" w:space="0" w:color="auto"/>
                            <w:right w:val="none" w:sz="0" w:space="0" w:color="auto"/>
                          </w:divBdr>
                        </w:div>
                        <w:div w:id="1006517499">
                          <w:marLeft w:val="480"/>
                          <w:marRight w:val="0"/>
                          <w:marTop w:val="0"/>
                          <w:marBottom w:val="0"/>
                          <w:divBdr>
                            <w:top w:val="none" w:sz="0" w:space="0" w:color="auto"/>
                            <w:left w:val="none" w:sz="0" w:space="0" w:color="auto"/>
                            <w:bottom w:val="none" w:sz="0" w:space="0" w:color="auto"/>
                            <w:right w:val="none" w:sz="0" w:space="0" w:color="auto"/>
                          </w:divBdr>
                        </w:div>
                        <w:div w:id="1885478931">
                          <w:marLeft w:val="480"/>
                          <w:marRight w:val="0"/>
                          <w:marTop w:val="0"/>
                          <w:marBottom w:val="0"/>
                          <w:divBdr>
                            <w:top w:val="none" w:sz="0" w:space="0" w:color="auto"/>
                            <w:left w:val="none" w:sz="0" w:space="0" w:color="auto"/>
                            <w:bottom w:val="none" w:sz="0" w:space="0" w:color="auto"/>
                            <w:right w:val="none" w:sz="0" w:space="0" w:color="auto"/>
                          </w:divBdr>
                        </w:div>
                      </w:divsChild>
                    </w:div>
                    <w:div w:id="1370951323">
                      <w:marLeft w:val="0"/>
                      <w:marRight w:val="0"/>
                      <w:marTop w:val="0"/>
                      <w:marBottom w:val="0"/>
                      <w:divBdr>
                        <w:top w:val="none" w:sz="0" w:space="0" w:color="auto"/>
                        <w:left w:val="none" w:sz="0" w:space="0" w:color="auto"/>
                        <w:bottom w:val="none" w:sz="0" w:space="0" w:color="auto"/>
                        <w:right w:val="none" w:sz="0" w:space="0" w:color="auto"/>
                      </w:divBdr>
                      <w:divsChild>
                        <w:div w:id="1605185079">
                          <w:marLeft w:val="480"/>
                          <w:marRight w:val="0"/>
                          <w:marTop w:val="0"/>
                          <w:marBottom w:val="0"/>
                          <w:divBdr>
                            <w:top w:val="none" w:sz="0" w:space="0" w:color="auto"/>
                            <w:left w:val="none" w:sz="0" w:space="0" w:color="auto"/>
                            <w:bottom w:val="none" w:sz="0" w:space="0" w:color="auto"/>
                            <w:right w:val="none" w:sz="0" w:space="0" w:color="auto"/>
                          </w:divBdr>
                        </w:div>
                        <w:div w:id="2040156957">
                          <w:marLeft w:val="480"/>
                          <w:marRight w:val="0"/>
                          <w:marTop w:val="0"/>
                          <w:marBottom w:val="0"/>
                          <w:divBdr>
                            <w:top w:val="none" w:sz="0" w:space="0" w:color="auto"/>
                            <w:left w:val="none" w:sz="0" w:space="0" w:color="auto"/>
                            <w:bottom w:val="none" w:sz="0" w:space="0" w:color="auto"/>
                            <w:right w:val="none" w:sz="0" w:space="0" w:color="auto"/>
                          </w:divBdr>
                        </w:div>
                        <w:div w:id="319433917">
                          <w:marLeft w:val="480"/>
                          <w:marRight w:val="0"/>
                          <w:marTop w:val="0"/>
                          <w:marBottom w:val="0"/>
                          <w:divBdr>
                            <w:top w:val="none" w:sz="0" w:space="0" w:color="auto"/>
                            <w:left w:val="none" w:sz="0" w:space="0" w:color="auto"/>
                            <w:bottom w:val="none" w:sz="0" w:space="0" w:color="auto"/>
                            <w:right w:val="none" w:sz="0" w:space="0" w:color="auto"/>
                          </w:divBdr>
                        </w:div>
                        <w:div w:id="1965698160">
                          <w:marLeft w:val="480"/>
                          <w:marRight w:val="0"/>
                          <w:marTop w:val="0"/>
                          <w:marBottom w:val="0"/>
                          <w:divBdr>
                            <w:top w:val="none" w:sz="0" w:space="0" w:color="auto"/>
                            <w:left w:val="none" w:sz="0" w:space="0" w:color="auto"/>
                            <w:bottom w:val="none" w:sz="0" w:space="0" w:color="auto"/>
                            <w:right w:val="none" w:sz="0" w:space="0" w:color="auto"/>
                          </w:divBdr>
                        </w:div>
                      </w:divsChild>
                    </w:div>
                    <w:div w:id="1327048">
                      <w:marLeft w:val="0"/>
                      <w:marRight w:val="0"/>
                      <w:marTop w:val="0"/>
                      <w:marBottom w:val="0"/>
                      <w:divBdr>
                        <w:top w:val="none" w:sz="0" w:space="0" w:color="auto"/>
                        <w:left w:val="none" w:sz="0" w:space="0" w:color="auto"/>
                        <w:bottom w:val="none" w:sz="0" w:space="0" w:color="auto"/>
                        <w:right w:val="none" w:sz="0" w:space="0" w:color="auto"/>
                      </w:divBdr>
                      <w:divsChild>
                        <w:div w:id="120076903">
                          <w:marLeft w:val="480"/>
                          <w:marRight w:val="0"/>
                          <w:marTop w:val="0"/>
                          <w:marBottom w:val="0"/>
                          <w:divBdr>
                            <w:top w:val="none" w:sz="0" w:space="0" w:color="auto"/>
                            <w:left w:val="none" w:sz="0" w:space="0" w:color="auto"/>
                            <w:bottom w:val="none" w:sz="0" w:space="0" w:color="auto"/>
                            <w:right w:val="none" w:sz="0" w:space="0" w:color="auto"/>
                          </w:divBdr>
                        </w:div>
                        <w:div w:id="516778096">
                          <w:marLeft w:val="480"/>
                          <w:marRight w:val="0"/>
                          <w:marTop w:val="0"/>
                          <w:marBottom w:val="0"/>
                          <w:divBdr>
                            <w:top w:val="none" w:sz="0" w:space="0" w:color="auto"/>
                            <w:left w:val="none" w:sz="0" w:space="0" w:color="auto"/>
                            <w:bottom w:val="none" w:sz="0" w:space="0" w:color="auto"/>
                            <w:right w:val="none" w:sz="0" w:space="0" w:color="auto"/>
                          </w:divBdr>
                        </w:div>
                        <w:div w:id="948046208">
                          <w:marLeft w:val="480"/>
                          <w:marRight w:val="0"/>
                          <w:marTop w:val="0"/>
                          <w:marBottom w:val="0"/>
                          <w:divBdr>
                            <w:top w:val="none" w:sz="0" w:space="0" w:color="auto"/>
                            <w:left w:val="none" w:sz="0" w:space="0" w:color="auto"/>
                            <w:bottom w:val="none" w:sz="0" w:space="0" w:color="auto"/>
                            <w:right w:val="none" w:sz="0" w:space="0" w:color="auto"/>
                          </w:divBdr>
                        </w:div>
                        <w:div w:id="1818451814">
                          <w:marLeft w:val="480"/>
                          <w:marRight w:val="0"/>
                          <w:marTop w:val="0"/>
                          <w:marBottom w:val="0"/>
                          <w:divBdr>
                            <w:top w:val="none" w:sz="0" w:space="0" w:color="auto"/>
                            <w:left w:val="none" w:sz="0" w:space="0" w:color="auto"/>
                            <w:bottom w:val="none" w:sz="0" w:space="0" w:color="auto"/>
                            <w:right w:val="none" w:sz="0" w:space="0" w:color="auto"/>
                          </w:divBdr>
                        </w:div>
                      </w:divsChild>
                    </w:div>
                    <w:div w:id="1691949134">
                      <w:marLeft w:val="0"/>
                      <w:marRight w:val="0"/>
                      <w:marTop w:val="0"/>
                      <w:marBottom w:val="0"/>
                      <w:divBdr>
                        <w:top w:val="none" w:sz="0" w:space="0" w:color="auto"/>
                        <w:left w:val="none" w:sz="0" w:space="0" w:color="auto"/>
                        <w:bottom w:val="none" w:sz="0" w:space="0" w:color="auto"/>
                        <w:right w:val="none" w:sz="0" w:space="0" w:color="auto"/>
                      </w:divBdr>
                      <w:divsChild>
                        <w:div w:id="971790903">
                          <w:marLeft w:val="480"/>
                          <w:marRight w:val="0"/>
                          <w:marTop w:val="0"/>
                          <w:marBottom w:val="0"/>
                          <w:divBdr>
                            <w:top w:val="none" w:sz="0" w:space="0" w:color="auto"/>
                            <w:left w:val="none" w:sz="0" w:space="0" w:color="auto"/>
                            <w:bottom w:val="none" w:sz="0" w:space="0" w:color="auto"/>
                            <w:right w:val="none" w:sz="0" w:space="0" w:color="auto"/>
                          </w:divBdr>
                        </w:div>
                        <w:div w:id="89815040">
                          <w:marLeft w:val="480"/>
                          <w:marRight w:val="0"/>
                          <w:marTop w:val="0"/>
                          <w:marBottom w:val="0"/>
                          <w:divBdr>
                            <w:top w:val="none" w:sz="0" w:space="0" w:color="auto"/>
                            <w:left w:val="none" w:sz="0" w:space="0" w:color="auto"/>
                            <w:bottom w:val="none" w:sz="0" w:space="0" w:color="auto"/>
                            <w:right w:val="none" w:sz="0" w:space="0" w:color="auto"/>
                          </w:divBdr>
                        </w:div>
                        <w:div w:id="952174887">
                          <w:marLeft w:val="480"/>
                          <w:marRight w:val="0"/>
                          <w:marTop w:val="0"/>
                          <w:marBottom w:val="0"/>
                          <w:divBdr>
                            <w:top w:val="none" w:sz="0" w:space="0" w:color="auto"/>
                            <w:left w:val="none" w:sz="0" w:space="0" w:color="auto"/>
                            <w:bottom w:val="none" w:sz="0" w:space="0" w:color="auto"/>
                            <w:right w:val="none" w:sz="0" w:space="0" w:color="auto"/>
                          </w:divBdr>
                        </w:div>
                        <w:div w:id="393358488">
                          <w:marLeft w:val="480"/>
                          <w:marRight w:val="0"/>
                          <w:marTop w:val="0"/>
                          <w:marBottom w:val="0"/>
                          <w:divBdr>
                            <w:top w:val="none" w:sz="0" w:space="0" w:color="auto"/>
                            <w:left w:val="none" w:sz="0" w:space="0" w:color="auto"/>
                            <w:bottom w:val="none" w:sz="0" w:space="0" w:color="auto"/>
                            <w:right w:val="none" w:sz="0" w:space="0" w:color="auto"/>
                          </w:divBdr>
                        </w:div>
                        <w:div w:id="1805537662">
                          <w:marLeft w:val="480"/>
                          <w:marRight w:val="0"/>
                          <w:marTop w:val="0"/>
                          <w:marBottom w:val="0"/>
                          <w:divBdr>
                            <w:top w:val="none" w:sz="0" w:space="0" w:color="auto"/>
                            <w:left w:val="none" w:sz="0" w:space="0" w:color="auto"/>
                            <w:bottom w:val="none" w:sz="0" w:space="0" w:color="auto"/>
                            <w:right w:val="none" w:sz="0" w:space="0" w:color="auto"/>
                          </w:divBdr>
                        </w:div>
                      </w:divsChild>
                    </w:div>
                    <w:div w:id="2092894187">
                      <w:marLeft w:val="0"/>
                      <w:marRight w:val="0"/>
                      <w:marTop w:val="0"/>
                      <w:marBottom w:val="0"/>
                      <w:divBdr>
                        <w:top w:val="none" w:sz="0" w:space="0" w:color="auto"/>
                        <w:left w:val="none" w:sz="0" w:space="0" w:color="auto"/>
                        <w:bottom w:val="none" w:sz="0" w:space="0" w:color="auto"/>
                        <w:right w:val="none" w:sz="0" w:space="0" w:color="auto"/>
                      </w:divBdr>
                      <w:divsChild>
                        <w:div w:id="2140799292">
                          <w:marLeft w:val="480"/>
                          <w:marRight w:val="0"/>
                          <w:marTop w:val="0"/>
                          <w:marBottom w:val="0"/>
                          <w:divBdr>
                            <w:top w:val="none" w:sz="0" w:space="0" w:color="auto"/>
                            <w:left w:val="none" w:sz="0" w:space="0" w:color="auto"/>
                            <w:bottom w:val="none" w:sz="0" w:space="0" w:color="auto"/>
                            <w:right w:val="none" w:sz="0" w:space="0" w:color="auto"/>
                          </w:divBdr>
                        </w:div>
                        <w:div w:id="1834636186">
                          <w:marLeft w:val="480"/>
                          <w:marRight w:val="0"/>
                          <w:marTop w:val="0"/>
                          <w:marBottom w:val="0"/>
                          <w:divBdr>
                            <w:top w:val="none" w:sz="0" w:space="0" w:color="auto"/>
                            <w:left w:val="none" w:sz="0" w:space="0" w:color="auto"/>
                            <w:bottom w:val="none" w:sz="0" w:space="0" w:color="auto"/>
                            <w:right w:val="none" w:sz="0" w:space="0" w:color="auto"/>
                          </w:divBdr>
                        </w:div>
                        <w:div w:id="1818842395">
                          <w:marLeft w:val="480"/>
                          <w:marRight w:val="0"/>
                          <w:marTop w:val="0"/>
                          <w:marBottom w:val="0"/>
                          <w:divBdr>
                            <w:top w:val="none" w:sz="0" w:space="0" w:color="auto"/>
                            <w:left w:val="none" w:sz="0" w:space="0" w:color="auto"/>
                            <w:bottom w:val="none" w:sz="0" w:space="0" w:color="auto"/>
                            <w:right w:val="none" w:sz="0" w:space="0" w:color="auto"/>
                          </w:divBdr>
                        </w:div>
                        <w:div w:id="58752000">
                          <w:marLeft w:val="480"/>
                          <w:marRight w:val="0"/>
                          <w:marTop w:val="0"/>
                          <w:marBottom w:val="0"/>
                          <w:divBdr>
                            <w:top w:val="none" w:sz="0" w:space="0" w:color="auto"/>
                            <w:left w:val="none" w:sz="0" w:space="0" w:color="auto"/>
                            <w:bottom w:val="none" w:sz="0" w:space="0" w:color="auto"/>
                            <w:right w:val="none" w:sz="0" w:space="0" w:color="auto"/>
                          </w:divBdr>
                        </w:div>
                        <w:div w:id="712196043">
                          <w:marLeft w:val="480"/>
                          <w:marRight w:val="0"/>
                          <w:marTop w:val="0"/>
                          <w:marBottom w:val="0"/>
                          <w:divBdr>
                            <w:top w:val="none" w:sz="0" w:space="0" w:color="auto"/>
                            <w:left w:val="none" w:sz="0" w:space="0" w:color="auto"/>
                            <w:bottom w:val="none" w:sz="0" w:space="0" w:color="auto"/>
                            <w:right w:val="none" w:sz="0" w:space="0" w:color="auto"/>
                          </w:divBdr>
                        </w:div>
                      </w:divsChild>
                    </w:div>
                    <w:div w:id="1914656910">
                      <w:marLeft w:val="0"/>
                      <w:marRight w:val="0"/>
                      <w:marTop w:val="0"/>
                      <w:marBottom w:val="0"/>
                      <w:divBdr>
                        <w:top w:val="none" w:sz="0" w:space="0" w:color="auto"/>
                        <w:left w:val="none" w:sz="0" w:space="0" w:color="auto"/>
                        <w:bottom w:val="none" w:sz="0" w:space="0" w:color="auto"/>
                        <w:right w:val="none" w:sz="0" w:space="0" w:color="auto"/>
                      </w:divBdr>
                      <w:divsChild>
                        <w:div w:id="1923559259">
                          <w:marLeft w:val="480"/>
                          <w:marRight w:val="0"/>
                          <w:marTop w:val="0"/>
                          <w:marBottom w:val="0"/>
                          <w:divBdr>
                            <w:top w:val="none" w:sz="0" w:space="0" w:color="auto"/>
                            <w:left w:val="none" w:sz="0" w:space="0" w:color="auto"/>
                            <w:bottom w:val="none" w:sz="0" w:space="0" w:color="auto"/>
                            <w:right w:val="none" w:sz="0" w:space="0" w:color="auto"/>
                          </w:divBdr>
                        </w:div>
                        <w:div w:id="1237859500">
                          <w:marLeft w:val="480"/>
                          <w:marRight w:val="0"/>
                          <w:marTop w:val="0"/>
                          <w:marBottom w:val="0"/>
                          <w:divBdr>
                            <w:top w:val="none" w:sz="0" w:space="0" w:color="auto"/>
                            <w:left w:val="none" w:sz="0" w:space="0" w:color="auto"/>
                            <w:bottom w:val="none" w:sz="0" w:space="0" w:color="auto"/>
                            <w:right w:val="none" w:sz="0" w:space="0" w:color="auto"/>
                          </w:divBdr>
                        </w:div>
                        <w:div w:id="578566630">
                          <w:marLeft w:val="480"/>
                          <w:marRight w:val="0"/>
                          <w:marTop w:val="0"/>
                          <w:marBottom w:val="0"/>
                          <w:divBdr>
                            <w:top w:val="none" w:sz="0" w:space="0" w:color="auto"/>
                            <w:left w:val="none" w:sz="0" w:space="0" w:color="auto"/>
                            <w:bottom w:val="none" w:sz="0" w:space="0" w:color="auto"/>
                            <w:right w:val="none" w:sz="0" w:space="0" w:color="auto"/>
                          </w:divBdr>
                        </w:div>
                        <w:div w:id="1074548884">
                          <w:marLeft w:val="480"/>
                          <w:marRight w:val="0"/>
                          <w:marTop w:val="0"/>
                          <w:marBottom w:val="0"/>
                          <w:divBdr>
                            <w:top w:val="none" w:sz="0" w:space="0" w:color="auto"/>
                            <w:left w:val="none" w:sz="0" w:space="0" w:color="auto"/>
                            <w:bottom w:val="none" w:sz="0" w:space="0" w:color="auto"/>
                            <w:right w:val="none" w:sz="0" w:space="0" w:color="auto"/>
                          </w:divBdr>
                        </w:div>
                        <w:div w:id="1368800753">
                          <w:marLeft w:val="480"/>
                          <w:marRight w:val="0"/>
                          <w:marTop w:val="0"/>
                          <w:marBottom w:val="0"/>
                          <w:divBdr>
                            <w:top w:val="none" w:sz="0" w:space="0" w:color="auto"/>
                            <w:left w:val="none" w:sz="0" w:space="0" w:color="auto"/>
                            <w:bottom w:val="none" w:sz="0" w:space="0" w:color="auto"/>
                            <w:right w:val="none" w:sz="0" w:space="0" w:color="auto"/>
                          </w:divBdr>
                        </w:div>
                        <w:div w:id="14815781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3100">
      <w:bodyDiv w:val="1"/>
      <w:marLeft w:val="0"/>
      <w:marRight w:val="0"/>
      <w:marTop w:val="0"/>
      <w:marBottom w:val="0"/>
      <w:divBdr>
        <w:top w:val="none" w:sz="0" w:space="0" w:color="auto"/>
        <w:left w:val="none" w:sz="0" w:space="0" w:color="auto"/>
        <w:bottom w:val="none" w:sz="0" w:space="0" w:color="auto"/>
        <w:right w:val="none" w:sz="0" w:space="0" w:color="auto"/>
      </w:divBdr>
    </w:div>
    <w:div w:id="143476098">
      <w:bodyDiv w:val="1"/>
      <w:marLeft w:val="0"/>
      <w:marRight w:val="0"/>
      <w:marTop w:val="0"/>
      <w:marBottom w:val="0"/>
      <w:divBdr>
        <w:top w:val="none" w:sz="0" w:space="0" w:color="auto"/>
        <w:left w:val="none" w:sz="0" w:space="0" w:color="auto"/>
        <w:bottom w:val="none" w:sz="0" w:space="0" w:color="auto"/>
        <w:right w:val="none" w:sz="0" w:space="0" w:color="auto"/>
      </w:divBdr>
    </w:div>
    <w:div w:id="150291520">
      <w:bodyDiv w:val="1"/>
      <w:marLeft w:val="0"/>
      <w:marRight w:val="0"/>
      <w:marTop w:val="0"/>
      <w:marBottom w:val="0"/>
      <w:divBdr>
        <w:top w:val="none" w:sz="0" w:space="0" w:color="auto"/>
        <w:left w:val="none" w:sz="0" w:space="0" w:color="auto"/>
        <w:bottom w:val="none" w:sz="0" w:space="0" w:color="auto"/>
        <w:right w:val="none" w:sz="0" w:space="0" w:color="auto"/>
      </w:divBdr>
    </w:div>
    <w:div w:id="161547822">
      <w:bodyDiv w:val="1"/>
      <w:marLeft w:val="0"/>
      <w:marRight w:val="0"/>
      <w:marTop w:val="0"/>
      <w:marBottom w:val="0"/>
      <w:divBdr>
        <w:top w:val="none" w:sz="0" w:space="0" w:color="auto"/>
        <w:left w:val="none" w:sz="0" w:space="0" w:color="auto"/>
        <w:bottom w:val="none" w:sz="0" w:space="0" w:color="auto"/>
        <w:right w:val="none" w:sz="0" w:space="0" w:color="auto"/>
      </w:divBdr>
    </w:div>
    <w:div w:id="263998582">
      <w:bodyDiv w:val="1"/>
      <w:marLeft w:val="0"/>
      <w:marRight w:val="0"/>
      <w:marTop w:val="0"/>
      <w:marBottom w:val="0"/>
      <w:divBdr>
        <w:top w:val="none" w:sz="0" w:space="0" w:color="auto"/>
        <w:left w:val="none" w:sz="0" w:space="0" w:color="auto"/>
        <w:bottom w:val="none" w:sz="0" w:space="0" w:color="auto"/>
        <w:right w:val="none" w:sz="0" w:space="0" w:color="auto"/>
      </w:divBdr>
    </w:div>
    <w:div w:id="284318129">
      <w:bodyDiv w:val="1"/>
      <w:marLeft w:val="0"/>
      <w:marRight w:val="0"/>
      <w:marTop w:val="0"/>
      <w:marBottom w:val="0"/>
      <w:divBdr>
        <w:top w:val="none" w:sz="0" w:space="0" w:color="auto"/>
        <w:left w:val="none" w:sz="0" w:space="0" w:color="auto"/>
        <w:bottom w:val="none" w:sz="0" w:space="0" w:color="auto"/>
        <w:right w:val="none" w:sz="0" w:space="0" w:color="auto"/>
      </w:divBdr>
    </w:div>
    <w:div w:id="369191113">
      <w:bodyDiv w:val="1"/>
      <w:marLeft w:val="0"/>
      <w:marRight w:val="0"/>
      <w:marTop w:val="0"/>
      <w:marBottom w:val="0"/>
      <w:divBdr>
        <w:top w:val="none" w:sz="0" w:space="0" w:color="auto"/>
        <w:left w:val="none" w:sz="0" w:space="0" w:color="auto"/>
        <w:bottom w:val="none" w:sz="0" w:space="0" w:color="auto"/>
        <w:right w:val="none" w:sz="0" w:space="0" w:color="auto"/>
      </w:divBdr>
    </w:div>
    <w:div w:id="406072156">
      <w:bodyDiv w:val="1"/>
      <w:marLeft w:val="0"/>
      <w:marRight w:val="0"/>
      <w:marTop w:val="0"/>
      <w:marBottom w:val="0"/>
      <w:divBdr>
        <w:top w:val="none" w:sz="0" w:space="0" w:color="auto"/>
        <w:left w:val="none" w:sz="0" w:space="0" w:color="auto"/>
        <w:bottom w:val="none" w:sz="0" w:space="0" w:color="auto"/>
        <w:right w:val="none" w:sz="0" w:space="0" w:color="auto"/>
      </w:divBdr>
    </w:div>
    <w:div w:id="438527985">
      <w:bodyDiv w:val="1"/>
      <w:marLeft w:val="0"/>
      <w:marRight w:val="0"/>
      <w:marTop w:val="0"/>
      <w:marBottom w:val="0"/>
      <w:divBdr>
        <w:top w:val="none" w:sz="0" w:space="0" w:color="auto"/>
        <w:left w:val="none" w:sz="0" w:space="0" w:color="auto"/>
        <w:bottom w:val="none" w:sz="0" w:space="0" w:color="auto"/>
        <w:right w:val="none" w:sz="0" w:space="0" w:color="auto"/>
      </w:divBdr>
    </w:div>
    <w:div w:id="471100078">
      <w:bodyDiv w:val="1"/>
      <w:marLeft w:val="0"/>
      <w:marRight w:val="0"/>
      <w:marTop w:val="0"/>
      <w:marBottom w:val="0"/>
      <w:divBdr>
        <w:top w:val="none" w:sz="0" w:space="0" w:color="auto"/>
        <w:left w:val="none" w:sz="0" w:space="0" w:color="auto"/>
        <w:bottom w:val="none" w:sz="0" w:space="0" w:color="auto"/>
        <w:right w:val="none" w:sz="0" w:space="0" w:color="auto"/>
      </w:divBdr>
    </w:div>
    <w:div w:id="534928883">
      <w:bodyDiv w:val="1"/>
      <w:marLeft w:val="0"/>
      <w:marRight w:val="0"/>
      <w:marTop w:val="0"/>
      <w:marBottom w:val="0"/>
      <w:divBdr>
        <w:top w:val="none" w:sz="0" w:space="0" w:color="auto"/>
        <w:left w:val="none" w:sz="0" w:space="0" w:color="auto"/>
        <w:bottom w:val="none" w:sz="0" w:space="0" w:color="auto"/>
        <w:right w:val="none" w:sz="0" w:space="0" w:color="auto"/>
      </w:divBdr>
    </w:div>
    <w:div w:id="563293208">
      <w:bodyDiv w:val="1"/>
      <w:marLeft w:val="0"/>
      <w:marRight w:val="0"/>
      <w:marTop w:val="0"/>
      <w:marBottom w:val="0"/>
      <w:divBdr>
        <w:top w:val="none" w:sz="0" w:space="0" w:color="auto"/>
        <w:left w:val="none" w:sz="0" w:space="0" w:color="auto"/>
        <w:bottom w:val="none" w:sz="0" w:space="0" w:color="auto"/>
        <w:right w:val="none" w:sz="0" w:space="0" w:color="auto"/>
      </w:divBdr>
    </w:div>
    <w:div w:id="611594365">
      <w:bodyDiv w:val="1"/>
      <w:marLeft w:val="0"/>
      <w:marRight w:val="0"/>
      <w:marTop w:val="0"/>
      <w:marBottom w:val="0"/>
      <w:divBdr>
        <w:top w:val="none" w:sz="0" w:space="0" w:color="auto"/>
        <w:left w:val="none" w:sz="0" w:space="0" w:color="auto"/>
        <w:bottom w:val="none" w:sz="0" w:space="0" w:color="auto"/>
        <w:right w:val="none" w:sz="0" w:space="0" w:color="auto"/>
      </w:divBdr>
    </w:div>
    <w:div w:id="657147085">
      <w:bodyDiv w:val="1"/>
      <w:marLeft w:val="0"/>
      <w:marRight w:val="0"/>
      <w:marTop w:val="0"/>
      <w:marBottom w:val="0"/>
      <w:divBdr>
        <w:top w:val="none" w:sz="0" w:space="0" w:color="auto"/>
        <w:left w:val="none" w:sz="0" w:space="0" w:color="auto"/>
        <w:bottom w:val="none" w:sz="0" w:space="0" w:color="auto"/>
        <w:right w:val="none" w:sz="0" w:space="0" w:color="auto"/>
      </w:divBdr>
    </w:div>
    <w:div w:id="938178632">
      <w:bodyDiv w:val="1"/>
      <w:marLeft w:val="0"/>
      <w:marRight w:val="0"/>
      <w:marTop w:val="0"/>
      <w:marBottom w:val="0"/>
      <w:divBdr>
        <w:top w:val="none" w:sz="0" w:space="0" w:color="auto"/>
        <w:left w:val="none" w:sz="0" w:space="0" w:color="auto"/>
        <w:bottom w:val="none" w:sz="0" w:space="0" w:color="auto"/>
        <w:right w:val="none" w:sz="0" w:space="0" w:color="auto"/>
      </w:divBdr>
    </w:div>
    <w:div w:id="943077352">
      <w:bodyDiv w:val="1"/>
      <w:marLeft w:val="0"/>
      <w:marRight w:val="0"/>
      <w:marTop w:val="0"/>
      <w:marBottom w:val="0"/>
      <w:divBdr>
        <w:top w:val="none" w:sz="0" w:space="0" w:color="auto"/>
        <w:left w:val="none" w:sz="0" w:space="0" w:color="auto"/>
        <w:bottom w:val="none" w:sz="0" w:space="0" w:color="auto"/>
        <w:right w:val="none" w:sz="0" w:space="0" w:color="auto"/>
      </w:divBdr>
    </w:div>
    <w:div w:id="953367376">
      <w:bodyDiv w:val="1"/>
      <w:marLeft w:val="0"/>
      <w:marRight w:val="0"/>
      <w:marTop w:val="0"/>
      <w:marBottom w:val="0"/>
      <w:divBdr>
        <w:top w:val="none" w:sz="0" w:space="0" w:color="auto"/>
        <w:left w:val="none" w:sz="0" w:space="0" w:color="auto"/>
        <w:bottom w:val="none" w:sz="0" w:space="0" w:color="auto"/>
        <w:right w:val="none" w:sz="0" w:space="0" w:color="auto"/>
      </w:divBdr>
    </w:div>
    <w:div w:id="980888365">
      <w:bodyDiv w:val="1"/>
      <w:marLeft w:val="0"/>
      <w:marRight w:val="0"/>
      <w:marTop w:val="0"/>
      <w:marBottom w:val="0"/>
      <w:divBdr>
        <w:top w:val="none" w:sz="0" w:space="0" w:color="auto"/>
        <w:left w:val="none" w:sz="0" w:space="0" w:color="auto"/>
        <w:bottom w:val="none" w:sz="0" w:space="0" w:color="auto"/>
        <w:right w:val="none" w:sz="0" w:space="0" w:color="auto"/>
      </w:divBdr>
    </w:div>
    <w:div w:id="985665173">
      <w:bodyDiv w:val="1"/>
      <w:marLeft w:val="0"/>
      <w:marRight w:val="0"/>
      <w:marTop w:val="0"/>
      <w:marBottom w:val="0"/>
      <w:divBdr>
        <w:top w:val="none" w:sz="0" w:space="0" w:color="auto"/>
        <w:left w:val="none" w:sz="0" w:space="0" w:color="auto"/>
        <w:bottom w:val="none" w:sz="0" w:space="0" w:color="auto"/>
        <w:right w:val="none" w:sz="0" w:space="0" w:color="auto"/>
      </w:divBdr>
    </w:div>
    <w:div w:id="1057972251">
      <w:bodyDiv w:val="1"/>
      <w:marLeft w:val="0"/>
      <w:marRight w:val="0"/>
      <w:marTop w:val="0"/>
      <w:marBottom w:val="0"/>
      <w:divBdr>
        <w:top w:val="none" w:sz="0" w:space="0" w:color="auto"/>
        <w:left w:val="none" w:sz="0" w:space="0" w:color="auto"/>
        <w:bottom w:val="none" w:sz="0" w:space="0" w:color="auto"/>
        <w:right w:val="none" w:sz="0" w:space="0" w:color="auto"/>
      </w:divBdr>
    </w:div>
    <w:div w:id="1247304954">
      <w:bodyDiv w:val="1"/>
      <w:marLeft w:val="0"/>
      <w:marRight w:val="0"/>
      <w:marTop w:val="0"/>
      <w:marBottom w:val="0"/>
      <w:divBdr>
        <w:top w:val="none" w:sz="0" w:space="0" w:color="auto"/>
        <w:left w:val="none" w:sz="0" w:space="0" w:color="auto"/>
        <w:bottom w:val="none" w:sz="0" w:space="0" w:color="auto"/>
        <w:right w:val="none" w:sz="0" w:space="0" w:color="auto"/>
      </w:divBdr>
    </w:div>
    <w:div w:id="1571845641">
      <w:bodyDiv w:val="1"/>
      <w:marLeft w:val="0"/>
      <w:marRight w:val="0"/>
      <w:marTop w:val="0"/>
      <w:marBottom w:val="0"/>
      <w:divBdr>
        <w:top w:val="none" w:sz="0" w:space="0" w:color="auto"/>
        <w:left w:val="none" w:sz="0" w:space="0" w:color="auto"/>
        <w:bottom w:val="none" w:sz="0" w:space="0" w:color="auto"/>
        <w:right w:val="none" w:sz="0" w:space="0" w:color="auto"/>
      </w:divBdr>
    </w:div>
    <w:div w:id="1613901822">
      <w:bodyDiv w:val="1"/>
      <w:marLeft w:val="0"/>
      <w:marRight w:val="0"/>
      <w:marTop w:val="0"/>
      <w:marBottom w:val="0"/>
      <w:divBdr>
        <w:top w:val="none" w:sz="0" w:space="0" w:color="auto"/>
        <w:left w:val="none" w:sz="0" w:space="0" w:color="auto"/>
        <w:bottom w:val="none" w:sz="0" w:space="0" w:color="auto"/>
        <w:right w:val="none" w:sz="0" w:space="0" w:color="auto"/>
      </w:divBdr>
    </w:div>
    <w:div w:id="1614708216">
      <w:bodyDiv w:val="1"/>
      <w:marLeft w:val="0"/>
      <w:marRight w:val="0"/>
      <w:marTop w:val="0"/>
      <w:marBottom w:val="0"/>
      <w:divBdr>
        <w:top w:val="none" w:sz="0" w:space="0" w:color="auto"/>
        <w:left w:val="none" w:sz="0" w:space="0" w:color="auto"/>
        <w:bottom w:val="none" w:sz="0" w:space="0" w:color="auto"/>
        <w:right w:val="none" w:sz="0" w:space="0" w:color="auto"/>
      </w:divBdr>
    </w:div>
    <w:div w:id="1712850022">
      <w:bodyDiv w:val="1"/>
      <w:marLeft w:val="0"/>
      <w:marRight w:val="0"/>
      <w:marTop w:val="0"/>
      <w:marBottom w:val="0"/>
      <w:divBdr>
        <w:top w:val="none" w:sz="0" w:space="0" w:color="auto"/>
        <w:left w:val="none" w:sz="0" w:space="0" w:color="auto"/>
        <w:bottom w:val="none" w:sz="0" w:space="0" w:color="auto"/>
        <w:right w:val="none" w:sz="0" w:space="0" w:color="auto"/>
      </w:divBdr>
    </w:div>
    <w:div w:id="1728649586">
      <w:bodyDiv w:val="1"/>
      <w:marLeft w:val="0"/>
      <w:marRight w:val="0"/>
      <w:marTop w:val="0"/>
      <w:marBottom w:val="0"/>
      <w:divBdr>
        <w:top w:val="none" w:sz="0" w:space="0" w:color="auto"/>
        <w:left w:val="none" w:sz="0" w:space="0" w:color="auto"/>
        <w:bottom w:val="none" w:sz="0" w:space="0" w:color="auto"/>
        <w:right w:val="none" w:sz="0" w:space="0" w:color="auto"/>
      </w:divBdr>
      <w:divsChild>
        <w:div w:id="1060514481">
          <w:marLeft w:val="480"/>
          <w:marRight w:val="0"/>
          <w:marTop w:val="0"/>
          <w:marBottom w:val="0"/>
          <w:divBdr>
            <w:top w:val="none" w:sz="0" w:space="0" w:color="auto"/>
            <w:left w:val="none" w:sz="0" w:space="0" w:color="auto"/>
            <w:bottom w:val="none" w:sz="0" w:space="0" w:color="auto"/>
            <w:right w:val="none" w:sz="0" w:space="0" w:color="auto"/>
          </w:divBdr>
        </w:div>
      </w:divsChild>
    </w:div>
    <w:div w:id="1848135376">
      <w:bodyDiv w:val="1"/>
      <w:marLeft w:val="0"/>
      <w:marRight w:val="0"/>
      <w:marTop w:val="0"/>
      <w:marBottom w:val="0"/>
      <w:divBdr>
        <w:top w:val="none" w:sz="0" w:space="0" w:color="auto"/>
        <w:left w:val="none" w:sz="0" w:space="0" w:color="auto"/>
        <w:bottom w:val="none" w:sz="0" w:space="0" w:color="auto"/>
        <w:right w:val="none" w:sz="0" w:space="0" w:color="auto"/>
      </w:divBdr>
    </w:div>
    <w:div w:id="1852835667">
      <w:bodyDiv w:val="1"/>
      <w:marLeft w:val="0"/>
      <w:marRight w:val="0"/>
      <w:marTop w:val="0"/>
      <w:marBottom w:val="0"/>
      <w:divBdr>
        <w:top w:val="none" w:sz="0" w:space="0" w:color="auto"/>
        <w:left w:val="none" w:sz="0" w:space="0" w:color="auto"/>
        <w:bottom w:val="none" w:sz="0" w:space="0" w:color="auto"/>
        <w:right w:val="none" w:sz="0" w:space="0" w:color="auto"/>
      </w:divBdr>
    </w:div>
    <w:div w:id="1896115233">
      <w:bodyDiv w:val="1"/>
      <w:marLeft w:val="0"/>
      <w:marRight w:val="0"/>
      <w:marTop w:val="0"/>
      <w:marBottom w:val="0"/>
      <w:divBdr>
        <w:top w:val="none" w:sz="0" w:space="0" w:color="auto"/>
        <w:left w:val="none" w:sz="0" w:space="0" w:color="auto"/>
        <w:bottom w:val="none" w:sz="0" w:space="0" w:color="auto"/>
        <w:right w:val="none" w:sz="0" w:space="0" w:color="auto"/>
      </w:divBdr>
    </w:div>
    <w:div w:id="2038432789">
      <w:bodyDiv w:val="1"/>
      <w:marLeft w:val="0"/>
      <w:marRight w:val="0"/>
      <w:marTop w:val="0"/>
      <w:marBottom w:val="0"/>
      <w:divBdr>
        <w:top w:val="none" w:sz="0" w:space="0" w:color="auto"/>
        <w:left w:val="none" w:sz="0" w:space="0" w:color="auto"/>
        <w:bottom w:val="none" w:sz="0" w:space="0" w:color="auto"/>
        <w:right w:val="none" w:sz="0" w:space="0" w:color="auto"/>
      </w:divBdr>
    </w:div>
    <w:div w:id="2133983536">
      <w:bodyDiv w:val="1"/>
      <w:marLeft w:val="0"/>
      <w:marRight w:val="0"/>
      <w:marTop w:val="0"/>
      <w:marBottom w:val="0"/>
      <w:divBdr>
        <w:top w:val="none" w:sz="0" w:space="0" w:color="auto"/>
        <w:left w:val="none" w:sz="0" w:space="0" w:color="auto"/>
        <w:bottom w:val="none" w:sz="0" w:space="0" w:color="auto"/>
        <w:right w:val="none" w:sz="0" w:space="0" w:color="auto"/>
      </w:divBdr>
    </w:div>
    <w:div w:id="213767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ojs.sttbk.ac.id/index.php/teologi/index"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965FD8-F225-4727-8B39-88DF5CE78CA7}"/>
      </w:docPartPr>
      <w:docPartBody>
        <w:p w:rsidR="005F7C4A" w:rsidRDefault="0043441C">
          <w:r w:rsidRPr="00CE52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1C"/>
    <w:rsid w:val="00363DD4"/>
    <w:rsid w:val="0043441C"/>
    <w:rsid w:val="005F7C4A"/>
    <w:rsid w:val="00A44D9F"/>
    <w:rsid w:val="00E02C63"/>
    <w:rsid w:val="00FE2A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3441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C9F5B4-436F-4AC9-A960-7102D2389B8C}">
  <we:reference id="wa104382081" version="1.55.1.0" store="en-GB" storeType="OMEX"/>
  <we:alternateReferences>
    <we:reference id="wa104382081" version="1.55.1.0" store="" storeType="OMEX"/>
  </we:alternateReferences>
  <we:properties>
    <we:property name="MENDELEY_CITATIONS" value="[{&quot;citationID&quot;:&quot;MENDELEY_CITATION_c4c0f568-278d-4ae8-9db1-3d593068fc84&quot;,&quot;properties&quot;:{&quot;noteIndex&quot;:1},&quot;isEdited&quot;:false,&quot;manualOverride&quot;:{&quot;isManuallyOverridden&quot;:false,&quot;citeprocText&quot;:&quot;Kori Insani, Mhd. Syahminan, and Muhammad Jailani, “MARARI SABTU DALAM UGAMO MALIM PADA KOMUNITAS PARMALIM DI KOTA MEDAN” &lt;i&gt;Studia Sosia Religia&lt;/i&gt;. 4.2 (2021).&quot;,&quot;manualOverrideText&quot;:&quot;&quot;},&quot;citationTag&quot;:&quot;MENDELEY_CITATION_v3_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&quot;,&quot;citationItems&quot;:[{&quot;id&quot;:&quot;556cc215-ca9e-31db-a023-74ea53bcacec&quot;,&quot;itemData&quot;:{&quot;type&quot;:&quot;article-journal&quot;,&quot;id&quot;:&quot;556cc215-ca9e-31db-a023-74ea53bcacec&quot;,&quot;title&quot;:&quot;MARARI SABTU DALAM UGAMO MALIM PADA KOMUNITAS PARMALIM DI KOTA MEDAN&quot;,&quot;author&quot;:[{&quot;family&quot;:&quot;Insani&quot;,&quot;given&quot;:&quot;Kori&quot;,&quot;parse-names&quot;:false,&quot;dropping-particle&quot;:&quot;&quot;,&quot;non-dropping-particle&quot;:&quot;&quot;},{&quot;family&quot;:&quot;Syahminan&quot;,&quot;given&quot;:&quot;Mhd.&quot;,&quot;parse-names&quot;:false,&quot;dropping-particle&quot;:&quot;&quot;,&quot;non-dropping-particle&quot;:&quot;&quot;},{&quot;family&quot;:&quot;Jailani&quot;,&quot;given&quot;:&quot;Muhammad&quot;,&quot;parse-names&quot;:false,&quot;dropping-particle&quot;:&quot;&quot;,&quot;non-dropping-particle&quot;:&quot;&quot;}],&quot;container-title&quot;:&quot;Studia Sosia Religia&quot;,&quot;issued&quot;:{&quot;date-parts&quot;:[[2021]]},&quot;abstract&quot;:&quot;Penelitian ini berupayamendeskripsikanproses upacara ritual Marari Sabtu dan mengetahui\ndampak atau pengaruh Marari Sabtu dalam kehidupan masyarakat penganut Ugamo\nMalim. Pada penelitian ini, penulis menggunakan metode kualitatif dengan pendekatan\ndeskriptif. Dan teori yang digunakan dalam penelitian ini menggunakan teori struktural\nfungsional yang di kemukakan oleh Bronislaw K. Malinowski. Proses pengumpulan data\ndengan menggunakan observasi, wawancara langsung disertai dengan dokumentasi. Dari\nhasil penelitian diketahui bahwa proses Sabtu Marari merupakan tindakan yang biasa\ndilakukan oleh umat Parmalim untuk menghormati Ompung Debata Mulajadi Nabolon. Setiap hari Sabtu, umat Parmalim berkumpul di tempat yang sudah di tentukan di cabang\ndaerah Kota Medan yaitu Bale Parsantian untuk ibadah dan mensyukuri Ompung Debata\nMulajadi Nabolon dan pada saat itu individu-individu tersebut diberikan poda atau\narahan untuk lebih teguh dalam berperilaku dalam menjalani Ugamo mereka. Dalam\nupacara ritual Marari Sabtu berpengaruhdalam kehidupan masyarakat penganut Ugamo\nMalim. Yang dimana berpengaruh dalam kehidupan sosial seperti, memberikan pengaruh\nikatan sosial atau solidaritas yang terjalin antar sesama penganut dan warga setempat serta\nbisa berguna bagi sekitarnya, dalam kehidupan beragama berpengaruh pada kehidupan\nkerukunan umat dan keberkahan dalam menjalankan kehidupan yang diberikan oleh\nOmpung Debata Mulajadi Nabolo khususnya masyarakat Parmalim. Dalam kehidupan\nekonomi berpengaruh pada kehidupan penganutnya dan dalam ajara Parmalim, Patik\nmemerintahkan penganutnya harus bekerja keras, berpikir logis, dan tidak boleng\nmengharapkan belas kasih orang lain. Dan dalam bidang pendidikan, upacara ritual\nMarari Sabtu memberikan pengaruh yang cukup penting, karena Parmalim itu selalu\nmenekankan bahwasannya pengetahuan itu sangat dibutuhkan dalam perkembangan\npendidikan penganutnya.&quot;,&quot;issue&quot;:&quot;2&quot;,&quot;volume&quot;:&quot;4&quot;,&quot;container-title-short&quot;:&quot;&quot;},&quot;isTemporary&quot;:false}]},{&quot;citationID&quot;:&quot;MENDELEY_CITATION_6f7a38dd-497c-4144-8949-35849702838d&quot;,&quot;properties&quot;:{&quot;noteIndex&quot;:2},&quot;isEdited&quot;:false,&quot;manualOverride&quot;:{&quot;isManuallyOverridden&quot;:false,&quot;citeprocText&quot;:&quot;Arafat Iskandar Lamahu, “UGAMO MALIM DALAM DISKURSUS KEAGAMAAN DI HUTATINGGI KABUPATEN TOBA SAMOSIR” &lt;i&gt;Jurnal Sosiologi Agama&lt;/i&gt;. 14.1 (2020): 103.&quot;,&quot;manualOverrideText&quot;:&quot;&quot;},&quot;citationTag&quot;:&quot;MENDELEY_CITATION_v3_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&quot;,&quot;citationItems&quot;:[{&quot;id&quot;:&quot;3037cd09-44bc-3305-895b-95c271bc67a0&quot;,&quot;itemData&quot;:{&quot;type&quot;:&quot;article-journal&quot;,&quot;id&quot;:&quot;3037cd09-44bc-3305-895b-95c271bc67a0&quot;,&quot;title&quot;:&quot;UGAMO MALIM DALAM DISKURSUS KEAGAMAAN DI HUTATINGGI KABUPATEN TOBA SAMOSIR&quot;,&quot;author&quot;:[{&quot;family&quot;:&quot;Lamahu&quot;,&quot;given&quot;:&quot;Arafat Iskandar&quot;,&quot;parse-names&quot;:false,&quot;dropping-particle&quot;:&quot;&quot;,&quot;non-dropping-particle&quot;:&quot;&quot;}],&quot;container-title&quot;:&quot;Jurnal Sosiologi Agama&quot;,&quot;DOI&quot;:&quot;10.14421/jsa.2020.141-05&quot;,&quot;ISSN&quot;:&quot;2548-477X&quot;,&quot;issued&quot;:{&quot;date-parts&quot;:[[2020,6,1]]},&quot;page&quot;:&quot;103&quot;,&quot;abstract&quot;:&quot;&lt;p&gt;Although not an official status, adherents of the Malim teachings or Parmalim remained faithful in carrying out teachings originating from Debata Mulajadi Nabolon. Ugamo Malim is a growing religion in Batak land. In the development of Uugamo Malim, he passed various historical events which also influenced the formation of ugamo Malim's institution. This study aims to understand the side of the ugamo Malim religious dimension, and look at the discourse of ugamo Malim's development, and then look at the institutionalized process of Ugamo Malim. Ugamo Malim as a religion has its own way of expressing their religious practices that appear in Ugamo Malim's religious dimensions. The history of ugamo Malim's development shows the other side of the movement of the Paderi (Islam) forces and the Gospel preaching movement by the Rheinische Mission-Gesellschaft (RMG) (Christian) in the land of Batak. The application of the theory of involvement by the RMG and the Dutch East Indies Government in Batak land also had a major impact on the institutionalization of Ugamo Malim. Seeing developments in the Batak lands at that time, Raja Sisingamangaraja XII instructed Raja Mulia Naipospos to build Bale Pasogit in Hutatinggi, to replace the Batak religious building in extinct Bakkara which was burned down by the Dutch.&lt;/p&gt;&quot;,&quot;issue&quot;:&quot;1&quot;,&quot;volume&quot;:&quot;14&quot;,&quot;container-title-short&quot;:&quot;&quot;},&quot;isTemporary&quot;:false}]},{&quot;citationID&quot;:&quot;MENDELEY_CITATION_a03a1dd5-021a-4b21-a4dd-0a0885ca88fe&quot;,&quot;properties&quot;:{&quot;noteIndex&quot;:3},&quot;isEdited&quot;:false,&quot;manualOverride&quot;:{&quot;isManuallyOverridden&quot;:false,&quot;citeprocText&quot;:&quot;Harisan Boni, Elvri Teresia Simbolon, and Roida Lumbantobing, “Dinamika Penghayat Ugamo Malim dalam Memperjuangkan Hak Sipil di Kabupaten Toba” &lt;i&gt;ASKETIK&lt;/i&gt;. 7.1 (2023): 155–172.&quot;,&quot;manualOverrideText&quot;:&quot;&quot;},&quot;citationTag&quot;:&quot;MENDELEY_CITATION_v3_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&quot;,&quot;citationItems&quot;:[{&quot;id&quot;:&quot;7c66efcb-7878-3f4a-8cc3-9c32da563cb3&quot;,&quot;itemData&quot;:{&quot;type&quot;:&quot;article-journal&quot;,&quot;id&quot;:&quot;7c66efcb-7878-3f4a-8cc3-9c32da563cb3&quot;,&quot;title&quot;:&quot;Dinamika Penghayat Ugamo Malim dalam Memperjuangkan Hak Sipil di Kabupaten Toba&quot;,&quot;author&quot;:[{&quot;family&quot;:&quot;Boni&quot;,&quot;given&quot;:&quot;Harisan&quot;,&quot;parse-names&quot;:false,&quot;dropping-particle&quot;:&quot;&quot;,&quot;non-dropping-particle&quot;:&quot;&quot;},{&quot;family&quot;:&quot;Simbolon&quot;,&quot;given&quot;:&quot;Elvri Teresia&quot;,&quot;parse-names&quot;:false,&quot;dropping-particle&quot;:&quot;&quot;,&quot;non-dropping-particle&quot;:&quot;&quot;},{&quot;family&quot;:&quot;Lumbantobing&quot;,&quot;given&quot;:&quot;Roida&quot;,&quot;parse-names&quot;:false,&quot;dropping-particle&quot;:&quot;&quot;,&quot;non-dropping-particle&quot;:&quot;&quot;}],&quot;container-title&quot;:&quot;ASKETIK&quot;,&quot;DOI&quot;:&quot;10.30762/asketik.v7i1.1260&quot;,&quot;ISSN&quot;:&quot;2615-4668&quot;,&quot;issued&quot;:{&quot;date-parts&quot;:[[2023,6,30]]},&quot;page&quot;:&quot;155-172&quot;,&quot;abstract&quot;:&quot;&lt;p&gt;The purpose of this study is to determine the dynamics of ugamo malim adherents in fighting civil rights. The research used qualitative methods through observation, documentation, and in-depth interviews with ugamo malim figures to understand the facts that exist in society. Furthermore, the researchers conducted data reduction before drawing conclusions. The results of the study show that people who adhere to ugamo malim are always faced with intolerance and discrimination. The incorrect understanding of the function and meaning of religion in life, including the views of the minority of ugamo malim adherents, makes it difficult for ugamo malim adherents to be accepted by the general public and government circles. The discriminatory actions felt by religious people from various regions in Indonesia united them in a social movement to gain official recognition from the state. Groups of adherents from various regions in Indonesia submitted a request for judicial review to the Constitutional Court (MK) and it was granted. The efforts of followers of ugamo malim to continue to exist and preserve the values and traditions of the Toba Batak people in social movement theory are called new social movements. The main and first social movement carried out by the ugamo malim community was marhamalimon. Through marhamalimons, various rituals were established, a new center of worship was established, and the organizational structure of the parmalim was also determined. Efforts to fight civil rights were also carried out by ugamo Malim through education. Various negative prejudices against ugamo malim people have been identified by various achievements in the field of education. Ugamo malim people have worked in many government and private institutions and occupy strategic positions.&lt;/p&gt;&quot;,&quot;issue&quot;:&quot;1&quot;,&quot;volume&quot;:&quot;7&quot;,&quot;container-title-short&quot;:&quot;&quot;},&quot;isTemporary&quot;:false}]},{&quot;citationID&quot;:&quot;MENDELEY_CITATION_5c54c2ce-570b-462c-92b8-22586de0131b&quot;,&quot;properties&quot;:{&quot;noteIndex&quot;:4},&quot;isEdited&quot;:false,&quot;manualOverride&quot;:{&quot;isManuallyOverridden&quot;:false,&quot;citeprocText&quot;:&quot;Rafles P. Sabbat, Stimson Hutagalung, and Rolyana Ferinia, “Kontekstualisasi Marari Sabtu Sebagai Jembatan Misi Injil Terhadap Parmalim” &lt;i&gt;Media, Jurnal Filsafat dan Teologi&lt;/i&gt;. 3.1 (2022).&quot;,&quot;manualOverrideText&quot;:&quot;&quot;},&quot;citationTag&quot;:&quot;MENDELEY_CITATION_v3_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&quot;,&quot;citationItems&quot;:[{&quot;id&quot;:&quot;e7e0790c-9b36-3664-8c22-1b7df658d66c&quot;,&quot;itemData&quot;:{&quot;type&quot;:&quot;article-journal&quot;,&quot;id&quot;:&quot;e7e0790c-9b36-3664-8c22-1b7df658d66c&quot;,&quot;title&quot;:&quot;Kontekstualisasi Marari Sabtu Sebagai Jembatan Misi Injil Terhadap Parmalim&quot;,&quot;author&quot;:[{&quot;family&quot;:&quot;Sabbat&quot;,&quot;given&quot;:&quot;Rafles P.&quot;,&quot;parse-names&quot;:false,&quot;dropping-particle&quot;:&quot;&quot;,&quot;non-dropping-particle&quot;:&quot;&quot;},{&quot;family&quot;:&quot;Hutagalung&quot;,&quot;given&quot;:&quot;Stimson&quot;,&quot;parse-names&quot;:false,&quot;dropping-particle&quot;:&quot;&quot;,&quot;non-dropping-particle&quot;:&quot;&quot;},{&quot;family&quot;:&quot;Ferinia&quot;,&quot;given&quot;:&quot;Rolyana&quot;,&quot;parse-names&quot;:false,&quot;dropping-particle&quot;:&quot;&quot;,&quot;non-dropping-particle&quot;:&quot;&quot;}],&quot;container-title&quot;:&quot;Media, Jurnal Filsafat dan Teologi&quot;,&quot;issued&quot;:{&quot;date-parts&quot;:[[2022,2]]},&quot;abstract&quot;:&quot;Penelitian ini membahas tentang kontekstualisasi tradisi Marari Sabtu sebagai\njembatan misi Injil terhadap Parmalim. Titik berangkatnya adalah kemiripan\nwaktu ibadat antara tradisi Parmalim dan kesaksian Alkitab. Parmalim\nmengenal tradisi marari sabtu, yakni upacara ibadah mingguan untuk\nmenyembah Debata Mulajadi Nabolon, dan ibadat dibuat pada setiap hari Sabtu.\nPertanyaan penelitian berbunyi Apakah kesamaan waktu beribadat ini dapat\nmenjadi jembatan pewartaan Injil bagi pengikut Permalim? Tulisan ini\nmenunjukkan bahwa metode Paulus kepada orang Athena dapat menjadi model\nusaha pewartaan Injil bagi pengikut Parmalin. Itu berarti upaya kontekstualisasi\niman dapat dilakukan bagi pengikut Parmalim dengan bertitik tolak dari tradisi\nMarari Sabtu.&quot;,&quot;issue&quot;:&quot;1&quot;,&quot;volume&quot;:&quot;3&quot;,&quot;container-title-short&quot;:&quot;&quot;},&quot;isTemporary&quot;:false}]},{&quot;citationID&quot;:&quot;MENDELEY_CITATION_cd32d381-53dd-4c33-abf6-4421ee2949db&quot;,&quot;properties&quot;:{&quot;noteIndex&quot;:5},&quot;isEdited&quot;:false,&quot;manualOverride&quot;:{&quot;isManuallyOverridden&quot;:false,&quot;citeprocText&quot;:&quot;Lenni Sitorus, “NILAI-NILAI LUHUR BUDAYA BATAK TOBA: STUDI KASUS DALAM MASYARAKAT UGAMO MALIM” &lt;i&gt;NALAR: Jurnal Pendidikan dan Kebudayaan&lt;/i&gt;. 1.2 (2022): 42–48.&quot;,&quot;manualOverrideText&quot;:&quot;&quot;},&quot;citationTag&quot;:&quot;MENDELEY_CITATION_v3_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&quot;,&quot;citationItems&quot;:[{&quot;id&quot;:&quot;235d7e56-7906-3c5f-8278-0ee35eb7a24f&quot;,&quot;itemData&quot;:{&quot;type&quot;:&quot;article-journal&quot;,&quot;id&quot;:&quot;235d7e56-7906-3c5f-8278-0ee35eb7a24f&quot;,&quot;title&quot;:&quot;NILAI-NILAI LUHUR BUDAYA BATAK TOBA: STUDI KASUS DALAM MASYARAKAT UGAMO MALIM&quot;,&quot;author&quot;:[{&quot;family&quot;:&quot;Lenni Sitorus&quot;,&quot;given&quot;:&quot;&quot;,&quot;parse-names&quot;:false,&quot;dropping-particle&quot;:&quot;&quot;,&quot;non-dropping-particle&quot;:&quot;&quot;}],&quot;container-title&quot;:&quot;NALAR: Jurnal Pendidikan dan Kebudayaan&quot;,&quot;DOI&quot;:&quot;10.56444/nalar.v1i2.94&quot;,&quot;ISSN&quot;:&quot;2962-1488&quot;,&quot;issued&quot;:{&quot;date-parts&quot;:[[2022,10,28]]},&quot;page&quot;:&quot;42-48&quot;,&quot;abstract&quot;:&quot;&lt;p&gt;Kepercayaan atau Keyakinan Terhadap Tuhan Yang Maha Esa yang sudah dimiliki oleh suku Batak Toba ini sudah mereka yakini sejak dahulu kala jauh sebelum agama asing memasuki nusantara Indonesia. Kepercyaa atau keyakinan tersebut adalah Ugamo Malim. Kepercayaan Ugamo Malim merupakan Kepercayaan Terhadap Tuhan Yang Maha Esa melalui persembahan suci dan yang mempersembahkan juga harus bersih dan suci yang juga merupakan perwujudan sila pertama Pancasila, dan diatur dalam Undang Undang Dasar 1945. Ugamo Malin memiliki ajaran dan tuntunan yang sesuai dengan Pancasila. Penganut kepercayaan Ugamo Malim terus berkurang jumlahnya, namun masyarakat adat Batak Toba terus melestarikan budaya leluhur ini.&lt;/p&gt;&quot;,&quot;issue&quot;:&quot;2&quot;,&quot;volume&quot;:&quot;1&quot;,&quot;container-title-short&quot;:&quot;&quot;},&quot;isTemporary&quot;:false}]},{&quot;citationID&quot;:&quot;MENDELEY_CITATION_399d51ec-449c-48d6-9940-cb9622120e78&quot;,&quot;properties&quot;:{&quot;noteIndex&quot;:6},&quot;isEdited&quot;:false,&quot;manualOverride&quot;:{&quot;isManuallyOverridden&quot;:false,&quot;citeprocText&quot;:&quot;Agung Suharyanto, “Pusat Aktivitas Ritual Ugamo Malim di Huta Tinggi Laguboti Toba Samosir” &lt;i&gt;Jurnal Ilmu Pemerintahan dan Sosial Politik UMA&lt;/i&gt;. 4.2 (2016).&quot;,&quot;manualOverrideText&quot;:&quot;&quot;},&quot;citationTag&quot;:&quot;MENDELEY_CITATION_v3_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&quot;,&quot;citationItems&quot;:[{&quot;id&quot;:&quot;40753a38-e5a2-37da-9af7-7d6e112ccaa8&quot;,&quot;itemData&quot;:{&quot;type&quot;:&quot;article-journal&quot;,&quot;id&quot;:&quot;40753a38-e5a2-37da-9af7-7d6e112ccaa8&quot;,&quot;title&quot;:&quot;Pusat Aktivitas Ritual Ugamo Malim di Huta Tinggi Laguboti Toba Samosir&quot;,&quot;author&quot;:[{&quot;family&quot;:&quot;Suharyanto&quot;,&quot;given&quot;:&quot;Agung&quot;,&quot;parse-names&quot;:false,&quot;dropping-particle&quot;:&quot;&quot;,&quot;non-dropping-particle&quot;:&quot;&quot;}],&quot;container-title&quot;:&quot;Jurnal Ilmu Pemerintahan dan Sosial Politik UMA&quot;,&quot;issued&quot;:{&quot;date-parts&quot;:[[2016]]},&quot;abstract&quot;:&quot;Tulisan ini membicarakan tentang latar belakang masuknya Ugamo Malim, Huta Tinggi sebagai pusat aktivitas\nritual dan Aspek – aspek yang menyebabkannya dapat berkembang dan berpusat serta diterima masyarakat\nsekitar. Pusat aktivitas ritual Ugamo Malim di Huta Tinggi Laguboti Toba Samosir adalah sebuah amanah dari\nSisingamangaraja XII kepada Raja Mulia Naipospos. Beliau berpesan agar pusat kegiatan Ugamo Malim kelak\ndibangun di tempat kelahiran Raja Mulia Naipospos yakni Huta Tinggi. Raja Mulia Naipospos diserahi tugas\nmempertahankan dan melanjutkan penyiaran Ugamo Malim untuk masa selanjutnya. Pemeluk Ugamo Malim\nsaat ini berjumlah 1600 Kepala Keluarga yang tersebar di wilayah Indonesia seperti wilayah Kabupaten\nSimalungun, kepulauan Riau, Kabupaten Toba Samosir, Kabupaten Asahan, Kabupaten Serdang Bedagai,\nKabupaten Bengkalis, Kabupaten Samosir, Kotamadya Jakarta Timur, Kabupaten Tapanuli Tengah, Kabupaten\nBatubara, Kabupaten Singkil, Kotamadya Medan, Kabupaten Labuhan Batu, Kabupaten Deli Serdang, dan\nBanten. Dalam perayaan Sipaha Sada pada bulan Maret dan Sipaha Lima pada bulan Juli maka ruas (pengikut)\nParmalim yang berasal dari daerah tersebut diatas berkumpul di Huta Tinggi. Penganut Ugamo Malim\nberkumpul ke Huta Tinggi semenjak Huta Tinggi dijadikan pusat aktivitas ritual kepercayaan Parmalim yaitu\ntahun 1921 hingga saat ini.\n&quot;,&quot;issue&quot;:&quot;2&quot;,&quot;volume&quot;:&quot;4&quot;,&quot;container-title-short&quot;:&quot;&quot;},&quot;isTemporary&quot;:false}]}]"/>
    <we:property name="MENDELEY_CITATIONS_LOCALE_CODE" value="&quot;en-US&quot;"/>
    <we:property name="MENDELEY_CITATIONS_STYLE" value="{&quot;id&quot;:&quot;https://www.zotero.org/styles/modern-language-association-6th-edition-note&quot;,&quot;title&quot;:&quot;Modern Language Association 6th edition (note)&quot;,&quot;format&quot;:&quot;no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1071CE6-D64F-450E-BE7E-575661F2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11</Pages>
  <Words>4053</Words>
  <Characters>26791</Characters>
  <Application>Microsoft Office Word</Application>
  <DocSecurity>0</DocSecurity>
  <Lines>388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Kalalo</dc:creator>
  <cp:lastModifiedBy>Dian Kalalo</cp:lastModifiedBy>
  <cp:revision>49</cp:revision>
  <dcterms:created xsi:type="dcterms:W3CDTF">2023-12-05T06:47:00Z</dcterms:created>
  <dcterms:modified xsi:type="dcterms:W3CDTF">2023-12-15T09:53:00Z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aaba812f-e40d-4a0c-bf37-25e2027a9c49</vt:lpwstr>
  </property>
  <property fmtid="{D5CDD505-2E9C-101B-9397-08002B2CF9AE}" pid="3" name="KSOProductBuildVer">
    <vt:lpwstr>1033-12.2.0.13306</vt:lpwstr>
  </property>
  <property fmtid="{D5CDD505-2E9C-101B-9397-08002B2CF9AE}" pid="4" name="ICV">
    <vt:lpwstr>7B0D2614399B4B4C870E347ED2A2EAA8_13</vt:lpwstr>
  </property>
</Properties>
</file>