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8F0B" w14:textId="77777777" w:rsidR="00231151" w:rsidRPr="00D71FD0" w:rsidRDefault="00AA4258">
      <w:pPr>
        <w:spacing w:line="240" w:lineRule="auto"/>
        <w:jc w:val="center"/>
        <w:rPr>
          <w:rFonts w:asciiTheme="majorBidi" w:hAnsiTheme="majorBidi" w:cstheme="majorBidi"/>
          <w:sz w:val="24"/>
          <w:szCs w:val="24"/>
          <w:lang w:eastAsia="zh-CN"/>
        </w:rPr>
      </w:pPr>
      <w:r w:rsidRPr="00D71FD0">
        <w:rPr>
          <w:rFonts w:asciiTheme="majorBidi" w:hAnsiTheme="majorBidi" w:cstheme="majorBidi"/>
          <w:b/>
          <w:sz w:val="24"/>
          <w:szCs w:val="24"/>
        </w:rPr>
        <w:t>P</w:t>
      </w:r>
      <w:r w:rsidRPr="00D71FD0">
        <w:rPr>
          <w:rFonts w:asciiTheme="majorBidi" w:hAnsiTheme="majorBidi" w:cstheme="majorBidi"/>
          <w:b/>
          <w:sz w:val="24"/>
          <w:szCs w:val="24"/>
          <w:lang w:val="en-US"/>
        </w:rPr>
        <w:t xml:space="preserve">ERTEMUAN </w:t>
      </w:r>
      <w:r w:rsidRPr="00D71FD0">
        <w:rPr>
          <w:rFonts w:asciiTheme="majorBidi" w:hAnsiTheme="majorBidi" w:cstheme="majorBidi"/>
          <w:b/>
          <w:sz w:val="24"/>
          <w:szCs w:val="24"/>
        </w:rPr>
        <w:t>A</w:t>
      </w:r>
      <w:r w:rsidRPr="00D71FD0">
        <w:rPr>
          <w:rFonts w:asciiTheme="majorBidi" w:hAnsiTheme="majorBidi" w:cstheme="majorBidi"/>
          <w:b/>
          <w:sz w:val="24"/>
          <w:szCs w:val="24"/>
          <w:lang w:val="en-US"/>
        </w:rPr>
        <w:t>GAMA</w:t>
      </w:r>
      <w:r w:rsidRPr="00D71FD0">
        <w:rPr>
          <w:rFonts w:asciiTheme="majorBidi" w:hAnsiTheme="majorBidi" w:cstheme="majorBidi"/>
          <w:b/>
          <w:sz w:val="24"/>
          <w:szCs w:val="24"/>
        </w:rPr>
        <w:t xml:space="preserve"> </w:t>
      </w:r>
      <w:r w:rsidRPr="00D71FD0">
        <w:rPr>
          <w:rFonts w:asciiTheme="majorBidi" w:hAnsiTheme="majorBidi" w:cstheme="majorBidi"/>
          <w:b/>
          <w:sz w:val="24"/>
          <w:szCs w:val="24"/>
          <w:lang w:val="en-US"/>
        </w:rPr>
        <w:t>DAN</w:t>
      </w:r>
      <w:r w:rsidRPr="00D71FD0">
        <w:rPr>
          <w:rFonts w:asciiTheme="majorBidi" w:hAnsiTheme="majorBidi" w:cstheme="majorBidi"/>
          <w:b/>
          <w:sz w:val="24"/>
          <w:szCs w:val="24"/>
        </w:rPr>
        <w:t xml:space="preserve"> I</w:t>
      </w:r>
      <w:r w:rsidRPr="00D71FD0">
        <w:rPr>
          <w:rFonts w:asciiTheme="majorBidi" w:hAnsiTheme="majorBidi" w:cstheme="majorBidi"/>
          <w:b/>
          <w:sz w:val="24"/>
          <w:szCs w:val="24"/>
          <w:lang w:val="en-US"/>
        </w:rPr>
        <w:t>LMU</w:t>
      </w:r>
      <w:r w:rsidRPr="00D71FD0">
        <w:rPr>
          <w:rFonts w:asciiTheme="majorBidi" w:hAnsiTheme="majorBidi" w:cstheme="majorBidi"/>
          <w:b/>
          <w:sz w:val="24"/>
          <w:szCs w:val="24"/>
        </w:rPr>
        <w:t xml:space="preserve"> P</w:t>
      </w:r>
      <w:r w:rsidRPr="00D71FD0">
        <w:rPr>
          <w:rFonts w:asciiTheme="majorBidi" w:hAnsiTheme="majorBidi" w:cstheme="majorBidi"/>
          <w:b/>
          <w:sz w:val="24"/>
          <w:szCs w:val="24"/>
          <w:lang w:val="en-US"/>
        </w:rPr>
        <w:t>ENGETAHUAN DALAM</w:t>
      </w:r>
      <w:r w:rsidRPr="00D71FD0">
        <w:rPr>
          <w:rFonts w:asciiTheme="majorBidi" w:hAnsiTheme="majorBidi" w:cstheme="majorBidi"/>
          <w:b/>
          <w:sz w:val="24"/>
          <w:szCs w:val="24"/>
        </w:rPr>
        <w:t xml:space="preserve"> D</w:t>
      </w:r>
      <w:r w:rsidRPr="00D71FD0">
        <w:rPr>
          <w:rFonts w:asciiTheme="majorBidi" w:hAnsiTheme="majorBidi" w:cstheme="majorBidi"/>
          <w:b/>
          <w:sz w:val="24"/>
          <w:szCs w:val="24"/>
          <w:lang w:val="en-US"/>
        </w:rPr>
        <w:t>INAMIKA</w:t>
      </w:r>
      <w:r w:rsidRPr="00D71FD0">
        <w:rPr>
          <w:rFonts w:asciiTheme="majorBidi" w:hAnsiTheme="majorBidi" w:cstheme="majorBidi"/>
          <w:b/>
          <w:sz w:val="24"/>
          <w:szCs w:val="24"/>
        </w:rPr>
        <w:t xml:space="preserve"> M</w:t>
      </w:r>
      <w:r w:rsidRPr="00D71FD0">
        <w:rPr>
          <w:rFonts w:asciiTheme="majorBidi" w:hAnsiTheme="majorBidi" w:cstheme="majorBidi"/>
          <w:b/>
          <w:sz w:val="24"/>
          <w:szCs w:val="24"/>
          <w:lang w:val="en-US"/>
        </w:rPr>
        <w:t>ASYARAKAT</w:t>
      </w:r>
      <w:r w:rsidRPr="00D71FD0">
        <w:rPr>
          <w:rFonts w:asciiTheme="majorBidi" w:hAnsiTheme="majorBidi" w:cstheme="majorBidi"/>
          <w:b/>
          <w:sz w:val="24"/>
          <w:szCs w:val="24"/>
        </w:rPr>
        <w:t xml:space="preserve"> K</w:t>
      </w:r>
      <w:r w:rsidRPr="00D71FD0">
        <w:rPr>
          <w:rFonts w:asciiTheme="majorBidi" w:hAnsiTheme="majorBidi" w:cstheme="majorBidi"/>
          <w:b/>
          <w:sz w:val="24"/>
          <w:szCs w:val="24"/>
          <w:lang w:val="en-US"/>
        </w:rPr>
        <w:t>ONTEMPORER</w:t>
      </w:r>
      <w:r w:rsidRPr="00D71FD0">
        <w:rPr>
          <w:rFonts w:asciiTheme="majorBidi" w:hAnsiTheme="majorBidi" w:cstheme="majorBidi"/>
          <w:b/>
          <w:bCs/>
          <w:sz w:val="24"/>
          <w:szCs w:val="24"/>
        </w:rPr>
        <w:br/>
      </w:r>
    </w:p>
    <w:p w14:paraId="688B64F9" w14:textId="77777777" w:rsidR="00231151" w:rsidRPr="00D71FD0" w:rsidRDefault="00AA4258">
      <w:pPr>
        <w:spacing w:after="0" w:line="240" w:lineRule="auto"/>
        <w:jc w:val="center"/>
        <w:rPr>
          <w:rFonts w:asciiTheme="majorBidi" w:hAnsiTheme="majorBidi" w:cstheme="majorBidi"/>
          <w:sz w:val="24"/>
          <w:szCs w:val="24"/>
          <w:vertAlign w:val="superscript"/>
          <w:lang w:val="en-US" w:eastAsia="zh-CN"/>
        </w:rPr>
      </w:pPr>
      <w:proofErr w:type="spellStart"/>
      <w:r w:rsidRPr="00D71FD0">
        <w:rPr>
          <w:rFonts w:asciiTheme="majorBidi" w:hAnsiTheme="majorBidi" w:cstheme="majorBidi"/>
          <w:sz w:val="24"/>
          <w:szCs w:val="24"/>
          <w:lang w:val="en-US"/>
        </w:rPr>
        <w:t>Marsintha</w:t>
      </w:r>
      <w:proofErr w:type="spellEnd"/>
      <w:r w:rsidRPr="00D71FD0">
        <w:rPr>
          <w:rFonts w:asciiTheme="majorBidi" w:hAnsiTheme="majorBidi" w:cstheme="majorBidi"/>
          <w:sz w:val="24"/>
          <w:szCs w:val="24"/>
          <w:lang w:val="en-US"/>
        </w:rPr>
        <w:t xml:space="preserve"> Dameria</w:t>
      </w:r>
      <w:r w:rsidRPr="00D71FD0">
        <w:rPr>
          <w:rFonts w:asciiTheme="majorBidi" w:hAnsiTheme="majorBidi" w:cstheme="majorBidi"/>
          <w:sz w:val="24"/>
          <w:szCs w:val="24"/>
          <w:vertAlign w:val="superscript"/>
          <w:lang w:val="en-US"/>
        </w:rPr>
        <w:t>1</w:t>
      </w:r>
      <w:r w:rsidRPr="00D71FD0">
        <w:rPr>
          <w:rFonts w:asciiTheme="majorBidi" w:hAnsiTheme="majorBidi" w:cstheme="majorBidi"/>
          <w:sz w:val="24"/>
          <w:szCs w:val="24"/>
          <w:lang w:val="en-US"/>
        </w:rPr>
        <w:t>, Ricky Sutjiadi</w:t>
      </w:r>
      <w:r w:rsidRPr="00D71FD0">
        <w:rPr>
          <w:rFonts w:asciiTheme="majorBidi" w:hAnsiTheme="majorBidi" w:cstheme="majorBidi"/>
          <w:sz w:val="24"/>
          <w:szCs w:val="24"/>
          <w:vertAlign w:val="superscript"/>
          <w:lang w:val="en-US"/>
        </w:rPr>
        <w:t>2</w:t>
      </w:r>
    </w:p>
    <w:p w14:paraId="46AD9C58" w14:textId="77777777" w:rsidR="00231151" w:rsidRPr="00D71FD0" w:rsidRDefault="00AA4258">
      <w:pPr>
        <w:spacing w:after="0" w:line="240" w:lineRule="auto"/>
        <w:jc w:val="center"/>
        <w:rPr>
          <w:rFonts w:asciiTheme="majorBidi" w:hAnsiTheme="majorBidi" w:cstheme="majorBidi"/>
          <w:bCs/>
          <w:sz w:val="24"/>
          <w:szCs w:val="24"/>
          <w:vertAlign w:val="superscript"/>
          <w:lang w:val="en-US"/>
        </w:rPr>
      </w:pPr>
      <w:r w:rsidRPr="00D71FD0">
        <w:rPr>
          <w:rFonts w:asciiTheme="majorBidi" w:hAnsiTheme="majorBidi" w:cstheme="majorBidi"/>
          <w:sz w:val="24"/>
          <w:szCs w:val="24"/>
          <w:vertAlign w:val="superscript"/>
        </w:rPr>
        <w:t>1</w:t>
      </w:r>
      <w:r w:rsidRPr="00D71FD0">
        <w:rPr>
          <w:rFonts w:asciiTheme="majorBidi" w:hAnsiTheme="majorBidi" w:cstheme="majorBidi"/>
          <w:sz w:val="24"/>
          <w:szCs w:val="24"/>
          <w:vertAlign w:val="superscript"/>
          <w:lang w:val="en-US"/>
        </w:rPr>
        <w:t>-2</w:t>
      </w:r>
      <w:r w:rsidRPr="00D71FD0">
        <w:rPr>
          <w:rFonts w:asciiTheme="majorBidi" w:hAnsiTheme="majorBidi" w:cstheme="majorBidi"/>
          <w:sz w:val="24"/>
          <w:szCs w:val="24"/>
          <w:lang w:val="en-US"/>
        </w:rPr>
        <w:t xml:space="preserve">Sekolah Tinggi </w:t>
      </w:r>
      <w:proofErr w:type="spellStart"/>
      <w:r w:rsidRPr="00D71FD0">
        <w:rPr>
          <w:rFonts w:asciiTheme="majorBidi" w:hAnsiTheme="majorBidi" w:cstheme="majorBidi"/>
          <w:sz w:val="24"/>
          <w:szCs w:val="24"/>
          <w:lang w:val="en-US"/>
        </w:rPr>
        <w:t>Teologi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Baptis</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Kalvari</w:t>
      </w:r>
      <w:proofErr w:type="spellEnd"/>
      <w:r w:rsidRPr="00D71FD0">
        <w:rPr>
          <w:rFonts w:asciiTheme="majorBidi" w:hAnsiTheme="majorBidi" w:cstheme="majorBidi"/>
          <w:sz w:val="24"/>
          <w:szCs w:val="24"/>
        </w:rPr>
        <w:t xml:space="preserve">, </w:t>
      </w:r>
      <w:r w:rsidRPr="00D71FD0">
        <w:rPr>
          <w:rFonts w:asciiTheme="majorBidi" w:hAnsiTheme="majorBidi" w:cstheme="majorBidi"/>
          <w:sz w:val="24"/>
          <w:szCs w:val="24"/>
          <w:lang w:val="en-US"/>
        </w:rPr>
        <w:t>Indonesia</w:t>
      </w:r>
      <w:r w:rsidRPr="00D71FD0">
        <w:rPr>
          <w:rFonts w:asciiTheme="majorBidi" w:hAnsiTheme="majorBidi" w:cstheme="majorBidi"/>
          <w:sz w:val="24"/>
          <w:szCs w:val="24"/>
        </w:rPr>
        <w:br/>
      </w:r>
      <w:r w:rsidRPr="00D71FD0">
        <w:rPr>
          <w:rFonts w:asciiTheme="majorBidi" w:hAnsiTheme="majorBidi" w:cstheme="majorBidi"/>
          <w:sz w:val="24"/>
          <w:szCs w:val="24"/>
          <w:lang w:val="en-US"/>
        </w:rPr>
        <w:t xml:space="preserve">e-mail : </w:t>
      </w:r>
      <w:hyperlink r:id="rId7" w:history="1">
        <w:r w:rsidRPr="00D71FD0">
          <w:rPr>
            <w:rStyle w:val="Hyperlink"/>
            <w:rFonts w:asciiTheme="majorBidi" w:hAnsiTheme="majorBidi" w:cstheme="majorBidi"/>
            <w:sz w:val="24"/>
            <w:szCs w:val="24"/>
            <w:lang w:val="en-US"/>
          </w:rPr>
          <w:t>marshinta.simorangkir</w:t>
        </w:r>
        <w:r w:rsidRPr="00D71FD0">
          <w:rPr>
            <w:rStyle w:val="Hyperlink"/>
            <w:rFonts w:asciiTheme="majorBidi" w:hAnsiTheme="majorBidi" w:cstheme="majorBidi"/>
            <w:sz w:val="24"/>
            <w:szCs w:val="24"/>
          </w:rPr>
          <w:t>@</w:t>
        </w:r>
        <w:r w:rsidRPr="00D71FD0">
          <w:rPr>
            <w:rStyle w:val="Hyperlink"/>
            <w:rFonts w:asciiTheme="majorBidi" w:hAnsiTheme="majorBidi" w:cstheme="majorBidi"/>
            <w:sz w:val="24"/>
            <w:szCs w:val="24"/>
            <w:lang w:val="en-US"/>
          </w:rPr>
          <w:t>sttbk.ac.id</w:t>
        </w:r>
        <w:r w:rsidRPr="00D71FD0">
          <w:rPr>
            <w:rStyle w:val="Hyperlink"/>
            <w:rFonts w:asciiTheme="majorBidi" w:hAnsiTheme="majorBidi" w:cstheme="majorBidi"/>
            <w:sz w:val="24"/>
            <w:szCs w:val="24"/>
            <w:vertAlign w:val="superscript"/>
            <w:lang w:val="en-US"/>
          </w:rPr>
          <w:t>1</w:t>
        </w:r>
      </w:hyperlink>
      <w:r w:rsidRPr="00D71FD0">
        <w:rPr>
          <w:rFonts w:asciiTheme="majorBidi" w:hAnsiTheme="majorBidi" w:cstheme="majorBidi"/>
          <w:sz w:val="24"/>
          <w:szCs w:val="24"/>
          <w:vertAlign w:val="superscript"/>
          <w:lang w:val="en-US"/>
        </w:rPr>
        <w:t xml:space="preserve"> </w:t>
      </w:r>
    </w:p>
    <w:p w14:paraId="0D53A76D" w14:textId="77777777" w:rsidR="00231151" w:rsidRPr="00D71FD0" w:rsidRDefault="00231151">
      <w:pPr>
        <w:spacing w:line="240" w:lineRule="auto"/>
        <w:jc w:val="center"/>
        <w:rPr>
          <w:rFonts w:asciiTheme="majorBidi" w:hAnsiTheme="majorBidi" w:cstheme="majorBidi"/>
          <w:sz w:val="24"/>
          <w:szCs w:val="24"/>
          <w:vertAlign w:val="superscript"/>
          <w:lang w:val="en-US" w:eastAsia="zh-CN"/>
        </w:rPr>
      </w:pPr>
    </w:p>
    <w:p w14:paraId="5D4AB0B3" w14:textId="77777777" w:rsidR="00231151" w:rsidRPr="00D71FD0" w:rsidRDefault="00AA4258">
      <w:pPr>
        <w:spacing w:line="240" w:lineRule="auto"/>
        <w:jc w:val="center"/>
        <w:rPr>
          <w:rFonts w:asciiTheme="majorBidi" w:hAnsiTheme="majorBidi" w:cstheme="majorBidi"/>
          <w:sz w:val="24"/>
          <w:szCs w:val="24"/>
        </w:rPr>
      </w:pPr>
      <w:r w:rsidRPr="00D71FD0">
        <w:rPr>
          <w:rFonts w:asciiTheme="majorBidi" w:hAnsiTheme="majorBidi" w:cstheme="majorBidi"/>
          <w:sz w:val="24"/>
          <w:szCs w:val="24"/>
        </w:rPr>
        <w:t>Abstrak</w:t>
      </w:r>
    </w:p>
    <w:p w14:paraId="1569B466" w14:textId="77777777" w:rsidR="00231151" w:rsidRPr="00D71FD0" w:rsidRDefault="00AA4258">
      <w:pPr>
        <w:pStyle w:val="z-TopofForm1"/>
        <w:rPr>
          <w:rFonts w:asciiTheme="majorBidi" w:hAnsiTheme="majorBidi" w:cstheme="majorBidi"/>
          <w:sz w:val="24"/>
          <w:szCs w:val="24"/>
        </w:rPr>
      </w:pPr>
      <w:r w:rsidRPr="00D71FD0">
        <w:rPr>
          <w:rFonts w:asciiTheme="majorBidi" w:hAnsiTheme="majorBidi" w:cstheme="majorBidi"/>
          <w:sz w:val="24"/>
          <w:szCs w:val="24"/>
        </w:rPr>
        <w:t>Top of Form</w:t>
      </w:r>
    </w:p>
    <w:p w14:paraId="133A59B7" w14:textId="77777777" w:rsidR="00231151" w:rsidRPr="00D71FD0" w:rsidRDefault="00AA4258">
      <w:pPr>
        <w:spacing w:line="240" w:lineRule="auto"/>
        <w:jc w:val="both"/>
        <w:rPr>
          <w:rFonts w:asciiTheme="majorBidi" w:hAnsiTheme="majorBidi" w:cstheme="majorBidi"/>
          <w:sz w:val="24"/>
          <w:szCs w:val="24"/>
          <w:lang w:eastAsia="zh-CN"/>
        </w:rPr>
      </w:pPr>
      <w:r w:rsidRPr="00D71FD0">
        <w:rPr>
          <w:rFonts w:asciiTheme="majorBidi" w:hAnsiTheme="majorBidi" w:cstheme="majorBidi"/>
          <w:sz w:val="24"/>
          <w:szCs w:val="24"/>
          <w:lang w:eastAsia="zh-CN"/>
        </w:rPr>
        <w:t>Dalam dinamika masyarakat kontemporer, pertemuan antara agama dan ilmu pengetahuan menjadi subjek yang relevan dan signifikan. Perkembangan teknologi, khususnya melalui penggunaan media sosial telah memperluas dan memperdalam hubungan antar</w:t>
      </w:r>
      <w:r w:rsidRPr="00D71FD0">
        <w:rPr>
          <w:rFonts w:asciiTheme="majorBidi" w:hAnsiTheme="majorBidi" w:cstheme="majorBidi"/>
          <w:sz w:val="24"/>
          <w:szCs w:val="24"/>
          <w:lang w:val="en-US" w:eastAsia="zh-CN"/>
        </w:rPr>
        <w:t xml:space="preserve"> </w:t>
      </w:r>
      <w:r w:rsidRPr="00D71FD0">
        <w:rPr>
          <w:rFonts w:asciiTheme="majorBidi" w:hAnsiTheme="majorBidi" w:cstheme="majorBidi"/>
          <w:sz w:val="24"/>
          <w:szCs w:val="24"/>
          <w:lang w:eastAsia="zh-CN"/>
        </w:rPr>
        <w:t xml:space="preserve">individu, menciptakan kompleksitas baru dalam interaksi sosial. Fenomena ini mendorong perlunya pemahaman yang lebih luas dan mendalam tentang keterkaitan antara agama dan ilmu pengetahuan. Penelitian ini bertujuan untuk menyelidiki interaksi, tantangan, konflik, serta potensi kolaborasi antara kedua bidang tersebut dalam konteks masyarakat modern yang terus berubah. </w:t>
      </w:r>
      <w:r w:rsidRPr="00D71FD0">
        <w:rPr>
          <w:rFonts w:asciiTheme="majorBidi" w:hAnsiTheme="majorBidi" w:cstheme="majorBidi"/>
          <w:sz w:val="24"/>
          <w:szCs w:val="24"/>
        </w:rPr>
        <w:t xml:space="preserve">Melalui pendekatan interdisipliner, penelitian ini mencoba mengidentifikasi faktor-faktor yang memengaruhi perubahan dalam pemahaman agama, serta bagaimana ilmu pengetahuan berkontribusi terhadap dinamika tersebut. Penulisan ini mengeksplorasi bagaimana agama dan ilmu pengetahuan bertemu dalam konteks masyarakat modern, menguraikan tantangan, konflik, serta potensi kolaborasi di antara keduanya. </w:t>
      </w:r>
      <w:r w:rsidRPr="00D71FD0">
        <w:rPr>
          <w:rFonts w:asciiTheme="majorBidi" w:hAnsiTheme="majorBidi" w:cstheme="majorBidi"/>
          <w:sz w:val="24"/>
          <w:szCs w:val="24"/>
          <w:lang w:val="en-US"/>
        </w:rPr>
        <w:t xml:space="preserve">Selain </w:t>
      </w:r>
      <w:proofErr w:type="spellStart"/>
      <w:r w:rsidRPr="00D71FD0">
        <w:rPr>
          <w:rFonts w:asciiTheme="majorBidi" w:hAnsiTheme="majorBidi" w:cstheme="majorBidi"/>
          <w:sz w:val="24"/>
          <w:szCs w:val="24"/>
          <w:lang w:val="en-US"/>
        </w:rPr>
        <w:t>itu</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penelitian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ini</w:t>
      </w:r>
      <w:proofErr w:type="spellEnd"/>
      <w:r w:rsidRPr="00D71FD0">
        <w:rPr>
          <w:rFonts w:asciiTheme="majorBidi" w:hAnsiTheme="majorBidi" w:cstheme="majorBidi"/>
          <w:sz w:val="24"/>
          <w:szCs w:val="24"/>
        </w:rPr>
        <w:t xml:space="preserve"> juga akan melihat dampak dinamika </w:t>
      </w:r>
      <w:r w:rsidRPr="00D71FD0">
        <w:rPr>
          <w:rFonts w:asciiTheme="majorBidi" w:hAnsiTheme="majorBidi" w:cstheme="majorBidi"/>
          <w:sz w:val="24"/>
          <w:szCs w:val="24"/>
          <w:lang w:val="en-US"/>
        </w:rPr>
        <w:t xml:space="preserve">yang </w:t>
      </w:r>
      <w:proofErr w:type="spellStart"/>
      <w:r w:rsidRPr="00D71FD0">
        <w:rPr>
          <w:rFonts w:asciiTheme="majorBidi" w:hAnsiTheme="majorBidi" w:cstheme="majorBidi"/>
          <w:sz w:val="24"/>
          <w:szCs w:val="24"/>
          <w:lang w:val="en-US"/>
        </w:rPr>
        <w:t>ada</w:t>
      </w:r>
      <w:proofErr w:type="spellEnd"/>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 xml:space="preserve">pada pemahaman agama, sains, dan kemanusiaan secara lebih luas. </w:t>
      </w:r>
      <w:r w:rsidRPr="00D71FD0">
        <w:rPr>
          <w:rFonts w:asciiTheme="majorBidi" w:hAnsiTheme="majorBidi" w:cstheme="majorBidi"/>
          <w:sz w:val="24"/>
          <w:szCs w:val="24"/>
          <w:lang w:val="en-US"/>
        </w:rPr>
        <w:t>P</w:t>
      </w:r>
      <w:r w:rsidRPr="00D71FD0">
        <w:rPr>
          <w:rFonts w:asciiTheme="majorBidi" w:hAnsiTheme="majorBidi" w:cstheme="majorBidi"/>
          <w:sz w:val="24"/>
          <w:szCs w:val="24"/>
        </w:rPr>
        <w:t xml:space="preserve">enelitian ini akan menganalisis peran masyarakat kontemporer dalam membentuk hubungan antara agama dan ilmu pengetahuan, serta bagaimana hal ini berdampak pada nilai-nilai, etika, dan identitas individu. Tujuan utama </w:t>
      </w:r>
      <w:proofErr w:type="spellStart"/>
      <w:r w:rsidRPr="00D71FD0">
        <w:rPr>
          <w:rFonts w:asciiTheme="majorBidi" w:hAnsiTheme="majorBidi" w:cstheme="majorBidi"/>
          <w:sz w:val="24"/>
          <w:szCs w:val="24"/>
          <w:lang w:val="en-US"/>
        </w:rPr>
        <w:t>penelitian</w:t>
      </w:r>
      <w:proofErr w:type="spellEnd"/>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ini adalah memberikan wawasan mendalam tentang peran agama dan ilmu pengetahuan dalam masyarakat modern dan cara dinamika ini terus berkembang seiring perubahan zaman. Diharapkan hasil penelitian ini dapat memberikan wawasan lebih mendalam tentang hubungan kompleks antara agama dan ilmu pengetahuan dalam masyarakat kontemporer, serta implikasinya terhadap perubahan sosial dan budaya yang terus berkembang.</w:t>
      </w:r>
    </w:p>
    <w:p w14:paraId="40907ED9" w14:textId="77777777" w:rsidR="00231151" w:rsidRPr="00D71FD0" w:rsidRDefault="00AA4258" w:rsidP="007D2750">
      <w:pPr>
        <w:spacing w:line="240" w:lineRule="auto"/>
        <w:rPr>
          <w:rFonts w:asciiTheme="majorBidi" w:hAnsiTheme="majorBidi" w:cstheme="majorBidi"/>
          <w:sz w:val="24"/>
          <w:szCs w:val="24"/>
          <w:lang w:val="en-US"/>
        </w:rPr>
      </w:pPr>
      <w:r w:rsidRPr="00D71FD0">
        <w:rPr>
          <w:rFonts w:asciiTheme="majorBidi" w:hAnsiTheme="majorBidi" w:cstheme="majorBidi"/>
          <w:sz w:val="24"/>
          <w:szCs w:val="24"/>
        </w:rPr>
        <w:t xml:space="preserve">Kata Kunci:  </w:t>
      </w:r>
      <w:r w:rsidRPr="00D71FD0">
        <w:rPr>
          <w:rFonts w:asciiTheme="majorBidi" w:hAnsiTheme="majorBidi" w:cstheme="majorBidi"/>
          <w:sz w:val="24"/>
          <w:szCs w:val="24"/>
          <w:lang w:val="en-US"/>
        </w:rPr>
        <w:t>a</w:t>
      </w:r>
      <w:r w:rsidRPr="00D71FD0">
        <w:rPr>
          <w:rFonts w:asciiTheme="majorBidi" w:hAnsiTheme="majorBidi" w:cstheme="majorBidi"/>
          <w:sz w:val="24"/>
          <w:szCs w:val="24"/>
        </w:rPr>
        <w:t>gama</w:t>
      </w:r>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i</w:t>
      </w:r>
      <w:proofErr w:type="spellEnd"/>
      <w:r w:rsidRPr="00D71FD0">
        <w:rPr>
          <w:rFonts w:asciiTheme="majorBidi" w:hAnsiTheme="majorBidi" w:cstheme="majorBidi"/>
          <w:sz w:val="24"/>
          <w:szCs w:val="24"/>
        </w:rPr>
        <w:t xml:space="preserve">lmu </w:t>
      </w:r>
      <w:r w:rsidRPr="00D71FD0">
        <w:rPr>
          <w:rFonts w:asciiTheme="majorBidi" w:hAnsiTheme="majorBidi" w:cstheme="majorBidi"/>
          <w:sz w:val="24"/>
          <w:szCs w:val="24"/>
          <w:lang w:val="en-US"/>
        </w:rPr>
        <w:t>p</w:t>
      </w:r>
      <w:r w:rsidRPr="00D71FD0">
        <w:rPr>
          <w:rFonts w:asciiTheme="majorBidi" w:hAnsiTheme="majorBidi" w:cstheme="majorBidi"/>
          <w:sz w:val="24"/>
          <w:szCs w:val="24"/>
        </w:rPr>
        <w:t>engetahuan</w:t>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masyarakat kontemporer</w:t>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hubungan agama-ilmu pengetahua</w:t>
      </w:r>
      <w:r w:rsidRPr="00D71FD0">
        <w:rPr>
          <w:rFonts w:asciiTheme="majorBidi" w:hAnsiTheme="majorBidi" w:cstheme="majorBidi"/>
          <w:sz w:val="24"/>
          <w:szCs w:val="24"/>
          <w:lang w:val="en-US"/>
        </w:rPr>
        <w:t>n</w:t>
      </w:r>
    </w:p>
    <w:p w14:paraId="025F1B9C" w14:textId="77777777" w:rsidR="00231151" w:rsidRPr="00D71FD0" w:rsidRDefault="00231151">
      <w:pPr>
        <w:spacing w:line="240" w:lineRule="auto"/>
        <w:jc w:val="center"/>
        <w:rPr>
          <w:rFonts w:asciiTheme="majorBidi" w:hAnsiTheme="majorBidi" w:cstheme="majorBidi"/>
          <w:i/>
          <w:iCs/>
          <w:sz w:val="24"/>
          <w:szCs w:val="24"/>
        </w:rPr>
      </w:pPr>
    </w:p>
    <w:p w14:paraId="15B2DBCF" w14:textId="77777777" w:rsidR="00231151" w:rsidRPr="00D71FD0" w:rsidRDefault="00AA4258">
      <w:pPr>
        <w:spacing w:line="240" w:lineRule="auto"/>
        <w:jc w:val="center"/>
        <w:rPr>
          <w:rFonts w:asciiTheme="majorBidi" w:hAnsiTheme="majorBidi" w:cstheme="majorBidi"/>
          <w:bCs/>
          <w:i/>
          <w:sz w:val="24"/>
          <w:szCs w:val="24"/>
          <w:lang w:eastAsia="zh-CN"/>
        </w:rPr>
      </w:pPr>
      <w:r w:rsidRPr="00D71FD0">
        <w:rPr>
          <w:rFonts w:asciiTheme="majorBidi" w:hAnsiTheme="majorBidi" w:cstheme="majorBidi"/>
          <w:i/>
          <w:iCs/>
          <w:sz w:val="24"/>
          <w:szCs w:val="24"/>
        </w:rPr>
        <w:t>Abstract</w:t>
      </w:r>
    </w:p>
    <w:p w14:paraId="09A74728" w14:textId="77777777" w:rsidR="00231151" w:rsidRPr="00D71FD0" w:rsidRDefault="00AA4258">
      <w:pPr>
        <w:spacing w:after="0" w:line="240" w:lineRule="auto"/>
        <w:jc w:val="both"/>
        <w:rPr>
          <w:rFonts w:asciiTheme="majorBidi" w:hAnsiTheme="majorBidi" w:cstheme="majorBidi"/>
          <w:bCs/>
          <w:i/>
          <w:sz w:val="24"/>
          <w:szCs w:val="24"/>
          <w:lang w:eastAsia="zh-CN"/>
        </w:rPr>
      </w:pPr>
      <w:r w:rsidRPr="00D71FD0">
        <w:rPr>
          <w:rFonts w:asciiTheme="majorBidi" w:hAnsiTheme="majorBidi" w:cstheme="majorBidi"/>
          <w:bCs/>
          <w:i/>
          <w:sz w:val="24"/>
          <w:szCs w:val="24"/>
          <w:lang w:eastAsia="zh-CN"/>
        </w:rPr>
        <w:t xml:space="preserve">In the dynamics of contemporary society, the </w:t>
      </w:r>
      <w:r w:rsidRPr="00D71FD0">
        <w:rPr>
          <w:rFonts w:asciiTheme="majorBidi" w:hAnsiTheme="majorBidi" w:cstheme="majorBidi"/>
          <w:bCs/>
          <w:i/>
          <w:sz w:val="24"/>
          <w:szCs w:val="24"/>
          <w:lang w:val="en-US" w:eastAsia="zh-CN"/>
        </w:rPr>
        <w:t>encounter</w:t>
      </w:r>
      <w:r w:rsidRPr="00D71FD0">
        <w:rPr>
          <w:rFonts w:asciiTheme="majorBidi" w:hAnsiTheme="majorBidi" w:cstheme="majorBidi"/>
          <w:bCs/>
          <w:i/>
          <w:sz w:val="24"/>
          <w:szCs w:val="24"/>
          <w:lang w:eastAsia="zh-CN"/>
        </w:rPr>
        <w:t xml:space="preserve"> between religion and science has become a relevant and significant subject. Technological developments, particularly through the use of social media, have broadened and deepened relationships between individuals, creating new complexities in social interactions. This phenomenon encourages the need for a broader and deeper understanding of the relationship between religion and science. This research aims to investigate the interactions, challenges, conflicts, and potential for collaboration between these two fields in the context of an ever-changing modern society. Through an interdisciplinary approach, this research tries to identify the factors that influence changes in understanding of religion, as well as how science contributes to these dynamics. This writing explores how religion and science meet in the context of modern society, outlining the challenges, conflicts, and potential for collaboration between the two. </w:t>
      </w:r>
      <w:r w:rsidRPr="00D71FD0">
        <w:rPr>
          <w:rFonts w:asciiTheme="majorBidi" w:hAnsiTheme="majorBidi" w:cstheme="majorBidi"/>
          <w:bCs/>
          <w:i/>
          <w:sz w:val="24"/>
          <w:szCs w:val="24"/>
          <w:lang w:val="en-US" w:eastAsia="zh-CN"/>
        </w:rPr>
        <w:t>I</w:t>
      </w:r>
      <w:r w:rsidRPr="00D71FD0">
        <w:rPr>
          <w:rFonts w:asciiTheme="majorBidi" w:hAnsiTheme="majorBidi" w:cstheme="majorBidi"/>
          <w:bCs/>
          <w:i/>
          <w:sz w:val="24"/>
          <w:szCs w:val="24"/>
          <w:lang w:eastAsia="zh-CN"/>
        </w:rPr>
        <w:t xml:space="preserve">t will also look at the impact of these dynamics on understanding religion, science and humanity more broadly. </w:t>
      </w:r>
      <w:r w:rsidRPr="00D71FD0">
        <w:rPr>
          <w:rFonts w:asciiTheme="majorBidi" w:hAnsiTheme="majorBidi" w:cstheme="majorBidi"/>
          <w:bCs/>
          <w:i/>
          <w:sz w:val="24"/>
          <w:szCs w:val="24"/>
          <w:lang w:val="en-US" w:eastAsia="zh-CN"/>
        </w:rPr>
        <w:t>T</w:t>
      </w:r>
      <w:r w:rsidRPr="00D71FD0">
        <w:rPr>
          <w:rFonts w:asciiTheme="majorBidi" w:hAnsiTheme="majorBidi" w:cstheme="majorBidi"/>
          <w:bCs/>
          <w:i/>
          <w:sz w:val="24"/>
          <w:szCs w:val="24"/>
          <w:lang w:eastAsia="zh-CN"/>
        </w:rPr>
        <w:t xml:space="preserve">his research will analyze the role of contemporary society in shaping the relationship between religion and science, and how </w:t>
      </w:r>
      <w:r w:rsidRPr="00D71FD0">
        <w:rPr>
          <w:rFonts w:asciiTheme="majorBidi" w:hAnsiTheme="majorBidi" w:cstheme="majorBidi"/>
          <w:bCs/>
          <w:i/>
          <w:sz w:val="24"/>
          <w:szCs w:val="24"/>
          <w:lang w:val="en-US" w:eastAsia="zh-CN"/>
        </w:rPr>
        <w:t>it</w:t>
      </w:r>
      <w:r w:rsidRPr="00D71FD0">
        <w:rPr>
          <w:rFonts w:asciiTheme="majorBidi" w:hAnsiTheme="majorBidi" w:cstheme="majorBidi"/>
          <w:bCs/>
          <w:i/>
          <w:sz w:val="24"/>
          <w:szCs w:val="24"/>
          <w:lang w:eastAsia="zh-CN"/>
        </w:rPr>
        <w:t xml:space="preserve"> </w:t>
      </w:r>
      <w:r w:rsidRPr="00D71FD0">
        <w:rPr>
          <w:rFonts w:asciiTheme="majorBidi" w:hAnsiTheme="majorBidi" w:cstheme="majorBidi"/>
          <w:bCs/>
          <w:i/>
          <w:sz w:val="24"/>
          <w:szCs w:val="24"/>
          <w:lang w:eastAsia="zh-CN"/>
        </w:rPr>
        <w:lastRenderedPageBreak/>
        <w:t>impacts individual values, ethics and identity. The main aim of this research is to provide in-depth insight into the role of religion and science in modern society and the way these dynamics continue to evolve as times change. It is hoped that the results of this research can provide deeper insight into the complex relationship between religion and science in contemporary society, as well as its implications for social and cultural changes that continue to develop.</w:t>
      </w:r>
    </w:p>
    <w:p w14:paraId="7161816D" w14:textId="77777777" w:rsidR="00231151" w:rsidRPr="00D71FD0" w:rsidRDefault="00231151">
      <w:pPr>
        <w:spacing w:after="0" w:line="240" w:lineRule="auto"/>
        <w:jc w:val="both"/>
        <w:rPr>
          <w:rFonts w:asciiTheme="majorBidi" w:hAnsiTheme="majorBidi" w:cstheme="majorBidi"/>
          <w:bCs/>
          <w:i/>
          <w:sz w:val="24"/>
          <w:szCs w:val="24"/>
          <w:lang w:eastAsia="zh-CN"/>
        </w:rPr>
      </w:pPr>
    </w:p>
    <w:p w14:paraId="44AF1FC5" w14:textId="77777777" w:rsidR="00231151" w:rsidRPr="00D71FD0" w:rsidRDefault="00AA4258">
      <w:pPr>
        <w:spacing w:after="0" w:line="240" w:lineRule="auto"/>
        <w:jc w:val="both"/>
        <w:rPr>
          <w:rFonts w:asciiTheme="majorBidi" w:hAnsiTheme="majorBidi" w:cstheme="majorBidi"/>
          <w:bCs/>
          <w:i/>
          <w:sz w:val="24"/>
          <w:szCs w:val="24"/>
          <w:lang w:eastAsia="zh-CN"/>
        </w:rPr>
      </w:pPr>
      <w:r w:rsidRPr="00D71FD0">
        <w:rPr>
          <w:rFonts w:asciiTheme="majorBidi" w:hAnsiTheme="majorBidi" w:cstheme="majorBidi"/>
          <w:bCs/>
          <w:i/>
          <w:sz w:val="24"/>
          <w:szCs w:val="24"/>
          <w:lang w:val="en-US" w:eastAsia="zh-CN"/>
        </w:rPr>
        <w:t>Keywords: religion, science, contemporary society, religion-science relationship</w:t>
      </w:r>
    </w:p>
    <w:p w14:paraId="0D629512" w14:textId="77777777" w:rsidR="00231151" w:rsidRPr="00D71FD0" w:rsidRDefault="00231151">
      <w:pPr>
        <w:spacing w:line="240" w:lineRule="auto"/>
        <w:rPr>
          <w:rFonts w:asciiTheme="majorBidi" w:hAnsiTheme="majorBidi" w:cstheme="majorBidi"/>
          <w:b/>
          <w:bCs/>
          <w:sz w:val="24"/>
          <w:szCs w:val="24"/>
          <w:lang w:eastAsia="zh-CN"/>
        </w:rPr>
      </w:pPr>
    </w:p>
    <w:p w14:paraId="19FD987A" w14:textId="77777777" w:rsidR="00231151" w:rsidRPr="00D71FD0" w:rsidRDefault="00AA4258">
      <w:pPr>
        <w:spacing w:line="240" w:lineRule="auto"/>
        <w:rPr>
          <w:rFonts w:asciiTheme="majorBidi" w:hAnsiTheme="majorBidi" w:cstheme="majorBidi"/>
          <w:b/>
          <w:bCs/>
          <w:sz w:val="24"/>
          <w:szCs w:val="24"/>
        </w:rPr>
      </w:pPr>
      <w:r w:rsidRPr="00D71FD0">
        <w:rPr>
          <w:rFonts w:asciiTheme="majorBidi" w:hAnsiTheme="majorBidi" w:cstheme="majorBidi"/>
          <w:b/>
          <w:bCs/>
          <w:sz w:val="24"/>
          <w:szCs w:val="24"/>
        </w:rPr>
        <w:t>PENDAHULUAN</w:t>
      </w:r>
    </w:p>
    <w:p w14:paraId="30CF37FE" w14:textId="77777777" w:rsidR="00231151" w:rsidRPr="00D71FD0" w:rsidRDefault="00AA4258">
      <w:pPr>
        <w:spacing w:after="0" w:line="240" w:lineRule="auto"/>
        <w:ind w:firstLine="720"/>
        <w:jc w:val="both"/>
        <w:rPr>
          <w:rFonts w:asciiTheme="majorBidi" w:hAnsiTheme="majorBidi" w:cstheme="majorBidi"/>
          <w:sz w:val="24"/>
          <w:szCs w:val="24"/>
          <w:lang w:val="en-US"/>
        </w:rPr>
      </w:pPr>
      <w:r w:rsidRPr="00D71FD0">
        <w:rPr>
          <w:rFonts w:asciiTheme="majorBidi" w:hAnsiTheme="majorBidi" w:cstheme="majorBidi"/>
          <w:sz w:val="24"/>
          <w:szCs w:val="24"/>
        </w:rPr>
        <w:t>Pertemuan antara agama dan ilmu pengetahuan dalam dinamika masyarakat kontemporer telah menjadi topik yang menarik perhatian. Dalam konteks ini, terdapat beberapa aspek yang perlu dipertimbangkan, seperti pengaruh temuan sains terhadap perubahan dalam agama, perdebatan antara ilmu pengetahuan dan agama, serta upaya membangun relasi antara agama dan ilmu pengetahuan.</w:t>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Pengaruh temuan sains terhadap perubahan dalam agama merupakan salah satu aspek penting dalam pertemuan antara agama dan ilmu pengetahuan. Ilmu pengetahuan dan teknologi, terutama pada zaman modern, mengalami banyak perubahan yang cepat, sementara agama bergerak dengan lambat. Hal ini dapat menyebabkan ketidakharmonisan antara agama dan ilmu pengetahuan serta teknologi.  Pertemuan antara agama dan ilmu pengetahuan sering kali menghasilkan dialog dan konflik</w:t>
      </w:r>
      <w:r w:rsidRPr="00D71FD0">
        <w:rPr>
          <w:rFonts w:asciiTheme="majorBidi" w:hAnsiTheme="majorBidi" w:cstheme="majorBidi"/>
          <w:sz w:val="24"/>
          <w:szCs w:val="24"/>
          <w:lang w:val="en-US"/>
        </w:rPr>
        <w:t>.</w:t>
      </w:r>
      <w:r w:rsidRPr="00D71FD0">
        <w:rPr>
          <w:rStyle w:val="FootnoteReference"/>
          <w:rFonts w:asciiTheme="majorBidi" w:hAnsiTheme="majorBidi" w:cstheme="majorBidi"/>
          <w:sz w:val="24"/>
          <w:szCs w:val="24"/>
          <w:lang w:val="en-US"/>
        </w:rPr>
        <w:footnoteReference w:id="1"/>
      </w:r>
      <w:r w:rsidRPr="00D71FD0">
        <w:rPr>
          <w:rFonts w:asciiTheme="majorBidi" w:hAnsiTheme="majorBidi" w:cstheme="majorBidi"/>
          <w:sz w:val="24"/>
          <w:szCs w:val="24"/>
        </w:rPr>
        <w:t xml:space="preserve"> Ada berbagai keyakinan keagamaan dan pandangan ilmiah yang berinteraksi, apakah dalam harmoni atau konflik, dan bagaimana dampaknya terhadap masyarakat kontemporer. Agama sendiri sering memainkan peran penting dalam menentukan nilai, etika, dan moral dalam masyarakat. Agama juga mempunyai pengaruh dalam pemahaman nilai dan etika dalam konteks ilmu pengetahuan serta bagaimana nilai-nilai ini membentuk perilaku dan kebijakan dalam masyarakat. Perdebatan tentang apa yang diajarkan dalam pendidikan, terutama dalam konteks ilmu pengetahuan dan agama, juga merupakan bagian penting dari topik ini. Bagaimana pendidikan mencerminkan hubungan antara agama dan ilmu pengetahuan serta bagaimana itu memengaruhi generasi yang akan datang.</w:t>
      </w:r>
      <w:r w:rsidRPr="00D71FD0">
        <w:rPr>
          <w:rFonts w:asciiTheme="majorBidi" w:hAnsiTheme="majorBidi" w:cstheme="majorBidi"/>
          <w:sz w:val="24"/>
          <w:szCs w:val="24"/>
          <w:lang w:val="en-US"/>
        </w:rPr>
        <w:t xml:space="preserve"> Dalam m</w:t>
      </w:r>
      <w:r w:rsidRPr="00D71FD0">
        <w:rPr>
          <w:rFonts w:asciiTheme="majorBidi" w:hAnsiTheme="majorBidi" w:cstheme="majorBidi"/>
          <w:sz w:val="24"/>
          <w:szCs w:val="24"/>
        </w:rPr>
        <w:t xml:space="preserve">asyarakat kontemporer </w:t>
      </w:r>
      <w:proofErr w:type="spellStart"/>
      <w:r w:rsidRPr="00D71FD0">
        <w:rPr>
          <w:rFonts w:asciiTheme="majorBidi" w:hAnsiTheme="majorBidi" w:cstheme="majorBidi"/>
          <w:sz w:val="24"/>
          <w:szCs w:val="24"/>
          <w:lang w:val="en-US"/>
        </w:rPr>
        <w:t>sendiri</w:t>
      </w:r>
      <w:proofErr w:type="spellEnd"/>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 xml:space="preserve">mengalami perubahan sosial dan budaya yang cepat, dan agama serta ilmu pengetahuan memainkan peran dalam perubahan ini. </w:t>
      </w:r>
      <w:r w:rsidRPr="00D71FD0">
        <w:rPr>
          <w:rFonts w:asciiTheme="majorBidi" w:hAnsiTheme="majorBidi" w:cstheme="majorBidi"/>
          <w:sz w:val="24"/>
          <w:szCs w:val="24"/>
          <w:lang w:val="en-US"/>
        </w:rPr>
        <w:t xml:space="preserve">Jadi, </w:t>
      </w:r>
      <w:r w:rsidRPr="00D71FD0">
        <w:rPr>
          <w:rFonts w:asciiTheme="majorBidi" w:hAnsiTheme="majorBidi" w:cstheme="majorBidi"/>
          <w:sz w:val="24"/>
          <w:szCs w:val="24"/>
        </w:rPr>
        <w:t>bagaimana agama dan ilmu pengetahuan berkontribusi pada perubahan ini dan bagaimana masyarakat bereaksi terhadapnya.</w:t>
      </w:r>
      <w:r w:rsidRPr="00D71FD0">
        <w:rPr>
          <w:rFonts w:asciiTheme="majorBidi" w:hAnsiTheme="majorBidi" w:cstheme="majorBidi"/>
          <w:sz w:val="24"/>
          <w:szCs w:val="24"/>
          <w:lang w:val="en-US"/>
        </w:rPr>
        <w:t xml:space="preserve"> </w:t>
      </w:r>
    </w:p>
    <w:p w14:paraId="18A3E38B" w14:textId="77777777" w:rsidR="00231151" w:rsidRPr="00D71FD0" w:rsidRDefault="00AA4258">
      <w:pPr>
        <w:spacing w:after="0" w:line="240" w:lineRule="auto"/>
        <w:ind w:firstLine="720"/>
        <w:jc w:val="both"/>
        <w:rPr>
          <w:rFonts w:asciiTheme="majorBidi" w:hAnsiTheme="majorBidi" w:cstheme="majorBidi"/>
          <w:sz w:val="24"/>
          <w:szCs w:val="24"/>
        </w:rPr>
      </w:pPr>
      <w:r w:rsidRPr="00D71FD0">
        <w:rPr>
          <w:rFonts w:asciiTheme="majorBidi" w:hAnsiTheme="majorBidi" w:cstheme="majorBidi"/>
          <w:sz w:val="24"/>
          <w:szCs w:val="24"/>
        </w:rPr>
        <w:t>Banyak hal yang melata</w:t>
      </w:r>
      <w:r w:rsidRPr="00D71FD0">
        <w:rPr>
          <w:rFonts w:asciiTheme="majorBidi" w:hAnsiTheme="majorBidi" w:cstheme="majorBidi"/>
          <w:sz w:val="24"/>
          <w:szCs w:val="24"/>
          <w:lang w:val="en-US"/>
        </w:rPr>
        <w:t>r</w:t>
      </w:r>
      <w:r w:rsidRPr="00D71FD0">
        <w:rPr>
          <w:rFonts w:asciiTheme="majorBidi" w:hAnsiTheme="majorBidi" w:cstheme="majorBidi"/>
          <w:sz w:val="24"/>
          <w:szCs w:val="24"/>
        </w:rPr>
        <w:t>belakangi pembahasan atau penelitian tentang</w:t>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pertemuan antara agama dan ilmu pengetahuan dalam dinamika masyarakat kontemporer. Globalisasi telah menghubungkan masyarakat di seluruh dunia lebih dekat daripada sebelumnya. Hal ini memungkinkan penyebaran ideologi, agama, dan pemikiran dari satu tempat ke tempat lain dengan cepat. Dalam konteks ini, pertemuan antara agama dan ilmu pengetahua</w:t>
      </w:r>
      <w:r w:rsidRPr="00D71FD0">
        <w:rPr>
          <w:rFonts w:asciiTheme="majorBidi" w:hAnsiTheme="majorBidi" w:cstheme="majorBidi"/>
          <w:sz w:val="24"/>
          <w:szCs w:val="24"/>
          <w:lang w:val="en-US"/>
        </w:rPr>
        <w:t xml:space="preserve">n </w:t>
      </w:r>
      <w:r w:rsidRPr="00D71FD0">
        <w:rPr>
          <w:rFonts w:asciiTheme="majorBidi" w:hAnsiTheme="majorBidi" w:cstheme="majorBidi"/>
          <w:sz w:val="24"/>
          <w:szCs w:val="24"/>
        </w:rPr>
        <w:t>sering kali</w:t>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muncul sebagai tanggapan terhadap dinamika global ini. Kemajuan teknologi jug</w:t>
      </w:r>
      <w:r w:rsidRPr="00D71FD0">
        <w:rPr>
          <w:rFonts w:asciiTheme="majorBidi" w:hAnsiTheme="majorBidi" w:cstheme="majorBidi"/>
          <w:sz w:val="24"/>
          <w:szCs w:val="24"/>
          <w:lang w:val="en-US"/>
        </w:rPr>
        <w:t xml:space="preserve">a </w:t>
      </w:r>
      <w:r w:rsidRPr="00D71FD0">
        <w:rPr>
          <w:rFonts w:asciiTheme="majorBidi" w:hAnsiTheme="majorBidi" w:cstheme="majorBidi"/>
          <w:sz w:val="24"/>
          <w:szCs w:val="24"/>
        </w:rPr>
        <w:t>memengaruhi</w:t>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terutama komunikasi digital dan media sosial, telah mengubah cara manusia berinteraksi dan berbagi informasi. Ini telah memungkinkan lebih banyak orang untuk terlibat dalam diskusi tentang agama dan ilmu pengetahuan, serta memunculkan konflik dan perdebatan baru. Isu pluralisme agama juga sangat kuat. Sehingga masyarakat kontemporer sering kali lebih terbuka terhadap keragaman agama dan keyakinan. Hal ini telah memicu pertemuan dan dialog antara berbagai tradisi keagamaan dan pandangan dunia yang berbeda, da</w:t>
      </w:r>
      <w:r w:rsidRPr="00D71FD0">
        <w:rPr>
          <w:rFonts w:asciiTheme="majorBidi" w:hAnsiTheme="majorBidi" w:cstheme="majorBidi"/>
          <w:sz w:val="24"/>
          <w:szCs w:val="24"/>
          <w:lang w:val="en-US"/>
        </w:rPr>
        <w:t xml:space="preserve">n </w:t>
      </w:r>
      <w:r w:rsidRPr="00D71FD0">
        <w:rPr>
          <w:rFonts w:asciiTheme="majorBidi" w:hAnsiTheme="majorBidi" w:cstheme="majorBidi"/>
          <w:sz w:val="24"/>
          <w:szCs w:val="24"/>
        </w:rPr>
        <w:t>sering kali memunculkan pertanyaan tentang bagaimana agama dapat berdampingan dengan ilmu pengetahuan dan pemikiran rasional. Perubahan sosial seperti perubahan dalam peran gender, isu-isu lingkungan, dan perkembangan ekonomi juga dapa</w:t>
      </w:r>
      <w:r w:rsidRPr="00D71FD0">
        <w:rPr>
          <w:rFonts w:asciiTheme="majorBidi" w:hAnsiTheme="majorBidi" w:cstheme="majorBidi"/>
          <w:sz w:val="24"/>
          <w:szCs w:val="24"/>
          <w:lang w:val="en-US"/>
        </w:rPr>
        <w:t xml:space="preserve">t </w:t>
      </w:r>
      <w:r w:rsidRPr="00D71FD0">
        <w:rPr>
          <w:rFonts w:asciiTheme="majorBidi" w:hAnsiTheme="majorBidi" w:cstheme="majorBidi"/>
          <w:sz w:val="24"/>
          <w:szCs w:val="24"/>
        </w:rPr>
        <w:t xml:space="preserve">memengaruhi cara agama dan ilmu pengetahuan berinteraksi dalam </w:t>
      </w:r>
      <w:r w:rsidRPr="00D71FD0">
        <w:rPr>
          <w:rFonts w:asciiTheme="majorBidi" w:hAnsiTheme="majorBidi" w:cstheme="majorBidi"/>
          <w:sz w:val="24"/>
          <w:szCs w:val="24"/>
        </w:rPr>
        <w:lastRenderedPageBreak/>
        <w:t xml:space="preserve">masyarakat. Misalnya, isu-isu etika seperti hak-hak LGBT, </w:t>
      </w:r>
      <w:r w:rsidRPr="00C70976">
        <w:rPr>
          <w:rFonts w:asciiTheme="majorBidi" w:hAnsiTheme="majorBidi" w:cstheme="majorBidi"/>
          <w:sz w:val="24"/>
          <w:szCs w:val="24"/>
        </w:rPr>
        <w:t>bioetika</w:t>
      </w:r>
      <w:r w:rsidRPr="00D71FD0">
        <w:rPr>
          <w:rFonts w:asciiTheme="majorBidi" w:hAnsiTheme="majorBidi" w:cstheme="majorBidi"/>
          <w:sz w:val="24"/>
          <w:szCs w:val="24"/>
        </w:rPr>
        <w:t>, dan etika lingkunga</w:t>
      </w:r>
      <w:r w:rsidRPr="00D71FD0">
        <w:rPr>
          <w:rFonts w:asciiTheme="majorBidi" w:hAnsiTheme="majorBidi" w:cstheme="majorBidi"/>
          <w:sz w:val="24"/>
          <w:szCs w:val="24"/>
          <w:lang w:val="en-US"/>
        </w:rPr>
        <w:t xml:space="preserve">n </w:t>
      </w:r>
      <w:r w:rsidRPr="00D71FD0">
        <w:rPr>
          <w:rFonts w:asciiTheme="majorBidi" w:hAnsiTheme="majorBidi" w:cstheme="majorBidi"/>
          <w:sz w:val="24"/>
          <w:szCs w:val="24"/>
        </w:rPr>
        <w:t>sering kali menjadi sumber perdebatan antara agama dan ilmu pengetahuan.</w:t>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Penelitian ilmiah dan pemikiran filsafat terus berkembang, beberapa teori dan pandangan baru muncul yang menantang konsep-konsep tradisional tentang agama dan ilmu pengetahuan. Ini dapat memicu diskusi lebih lanjut tentang pertemuan antara agama dan ilmu pengetahuan.</w:t>
      </w:r>
    </w:p>
    <w:p w14:paraId="625CFDEC" w14:textId="77777777" w:rsidR="00231151" w:rsidRPr="00D71FD0" w:rsidRDefault="00AA4258">
      <w:pPr>
        <w:spacing w:after="0" w:line="240" w:lineRule="auto"/>
        <w:ind w:firstLine="720"/>
        <w:jc w:val="both"/>
        <w:rPr>
          <w:rFonts w:asciiTheme="majorBidi" w:hAnsiTheme="majorBidi" w:cstheme="majorBidi"/>
          <w:sz w:val="24"/>
          <w:szCs w:val="24"/>
          <w:lang w:eastAsia="zh-CN"/>
        </w:rPr>
      </w:pPr>
      <w:r w:rsidRPr="00D71FD0">
        <w:rPr>
          <w:rFonts w:asciiTheme="majorBidi" w:hAnsiTheme="majorBidi" w:cstheme="majorBidi"/>
          <w:sz w:val="24"/>
          <w:szCs w:val="24"/>
        </w:rPr>
        <w:t xml:space="preserve">Penulis mengangkat topik tulisan atau diskusi yang bertujuan untuk memperkenalkan topik yang akan dibahas dalam konteks masyarakat kontemporer. Penulis juga memperkenalkan pembaca atau pendengar kepada isu-isu kunci, konsep-konsep, dan permasalahan yang akan dijelaskan lebih lanjut dalam tulisan ini. </w:t>
      </w:r>
      <w:r w:rsidRPr="00D71FD0">
        <w:rPr>
          <w:rFonts w:asciiTheme="majorBidi" w:hAnsiTheme="majorBidi" w:cstheme="majorBidi"/>
          <w:sz w:val="24"/>
          <w:szCs w:val="24"/>
          <w:lang w:eastAsia="zh-CN"/>
        </w:rPr>
        <w:t>Melalui pengamatan dan analisis faktor-faktor ini, para peneliti, pemikir, dan praktisi berusaha untuk memahami bagaimana agama dan ilmu pengetahuan berinteraksi dalam masyarakat kontemporer, serta dampaknya terhadap nilai, etika, kebijakan, dan perkembangan budaya dalam masyarakat saat ini.</w:t>
      </w:r>
    </w:p>
    <w:p w14:paraId="248629F1" w14:textId="77777777" w:rsidR="00231151" w:rsidRPr="00D71FD0" w:rsidRDefault="00231151">
      <w:pPr>
        <w:spacing w:line="240" w:lineRule="auto"/>
        <w:jc w:val="both"/>
        <w:rPr>
          <w:rFonts w:asciiTheme="majorBidi" w:hAnsiTheme="majorBidi" w:cstheme="majorBidi"/>
          <w:sz w:val="24"/>
          <w:szCs w:val="24"/>
          <w:lang w:val="en-US" w:eastAsia="zh-CN"/>
        </w:rPr>
      </w:pPr>
    </w:p>
    <w:p w14:paraId="4A03C8E8" w14:textId="77777777" w:rsidR="00231151" w:rsidRPr="00D71FD0" w:rsidRDefault="00AA4258">
      <w:pPr>
        <w:spacing w:line="240" w:lineRule="auto"/>
        <w:jc w:val="both"/>
        <w:rPr>
          <w:rFonts w:asciiTheme="majorBidi" w:hAnsiTheme="majorBidi" w:cstheme="majorBidi"/>
          <w:b/>
          <w:bCs/>
          <w:sz w:val="24"/>
          <w:szCs w:val="24"/>
        </w:rPr>
      </w:pPr>
      <w:r w:rsidRPr="00D71FD0">
        <w:rPr>
          <w:rFonts w:asciiTheme="majorBidi" w:hAnsiTheme="majorBidi" w:cstheme="majorBidi"/>
          <w:b/>
          <w:bCs/>
          <w:sz w:val="24"/>
          <w:szCs w:val="24"/>
        </w:rPr>
        <w:t>METODE</w:t>
      </w:r>
    </w:p>
    <w:p w14:paraId="0E3F5BA1" w14:textId="77777777" w:rsidR="00231151" w:rsidRPr="00D71FD0" w:rsidRDefault="00AA4258">
      <w:pPr>
        <w:spacing w:after="0" w:line="240" w:lineRule="auto"/>
        <w:ind w:firstLine="720"/>
        <w:jc w:val="both"/>
        <w:rPr>
          <w:rFonts w:asciiTheme="majorBidi" w:hAnsiTheme="majorBidi" w:cstheme="majorBidi"/>
          <w:sz w:val="24"/>
          <w:szCs w:val="24"/>
          <w:lang w:val="en-US"/>
        </w:rPr>
      </w:pPr>
      <w:r w:rsidRPr="00D71FD0">
        <w:rPr>
          <w:rFonts w:asciiTheme="majorBidi" w:hAnsiTheme="majorBidi" w:cstheme="majorBidi"/>
          <w:sz w:val="24"/>
          <w:szCs w:val="24"/>
        </w:rPr>
        <w:t>Penelitian ini</w:t>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menggunakan</w:t>
      </w:r>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metode</w:t>
      </w:r>
      <w:proofErr w:type="spellEnd"/>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 xml:space="preserve">kualitatif </w:t>
      </w:r>
      <w:proofErr w:type="spellStart"/>
      <w:r w:rsidRPr="00D71FD0">
        <w:rPr>
          <w:rFonts w:asciiTheme="majorBidi" w:hAnsiTheme="majorBidi" w:cstheme="majorBidi"/>
          <w:sz w:val="24"/>
          <w:szCs w:val="24"/>
          <w:lang w:val="en-US"/>
        </w:rPr>
        <w:t>deskriptif</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dengan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pendekatan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ilmu</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sosial</w:t>
      </w:r>
      <w:proofErr w:type="spellEnd"/>
      <w:r w:rsidRPr="00D71FD0">
        <w:rPr>
          <w:rFonts w:asciiTheme="majorBidi" w:hAnsiTheme="majorBidi" w:cstheme="majorBidi"/>
          <w:sz w:val="24"/>
          <w:szCs w:val="24"/>
          <w:lang w:val="en-US"/>
        </w:rPr>
        <w:t xml:space="preserve"> dan </w:t>
      </w:r>
      <w:proofErr w:type="spellStart"/>
      <w:r w:rsidRPr="00D71FD0">
        <w:rPr>
          <w:rFonts w:asciiTheme="majorBidi" w:hAnsiTheme="majorBidi" w:cstheme="majorBidi"/>
          <w:sz w:val="24"/>
          <w:szCs w:val="24"/>
          <w:lang w:val="en-US"/>
        </w:rPr>
        <w:t>teologi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Dengan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menggabungkan</w:t>
      </w:r>
      <w:proofErr w:type="spellEnd"/>
      <w:r w:rsidRPr="00D71FD0">
        <w:rPr>
          <w:rFonts w:asciiTheme="majorBidi" w:hAnsiTheme="majorBidi" w:cstheme="majorBidi"/>
          <w:sz w:val="24"/>
          <w:szCs w:val="24"/>
          <w:lang w:val="en-US"/>
        </w:rPr>
        <w:t xml:space="preserve"> dua </w:t>
      </w:r>
      <w:proofErr w:type="spellStart"/>
      <w:r w:rsidRPr="00D71FD0">
        <w:rPr>
          <w:rFonts w:asciiTheme="majorBidi" w:hAnsiTheme="majorBidi" w:cstheme="majorBidi"/>
          <w:sz w:val="24"/>
          <w:szCs w:val="24"/>
          <w:lang w:val="en-US"/>
        </w:rPr>
        <w:t>pendekatan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ini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diharapkan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penelitian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ini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akan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mengungkapkan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dimensi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sosial</w:t>
      </w:r>
      <w:proofErr w:type="spellEnd"/>
      <w:r w:rsidRPr="00D71FD0">
        <w:rPr>
          <w:rFonts w:asciiTheme="majorBidi" w:hAnsiTheme="majorBidi" w:cstheme="majorBidi"/>
          <w:sz w:val="24"/>
          <w:szCs w:val="24"/>
          <w:lang w:val="en-US"/>
        </w:rPr>
        <w:t xml:space="preserve"> dan spiritual </w:t>
      </w:r>
      <w:proofErr w:type="spellStart"/>
      <w:r w:rsidRPr="00D71FD0">
        <w:rPr>
          <w:rFonts w:asciiTheme="majorBidi" w:hAnsiTheme="majorBidi" w:cstheme="majorBidi"/>
          <w:sz w:val="24"/>
          <w:szCs w:val="24"/>
          <w:lang w:val="en-US"/>
        </w:rPr>
        <w:t>dari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fenomena</w:t>
      </w:r>
      <w:proofErr w:type="spellEnd"/>
      <w:r w:rsidRPr="00D71FD0">
        <w:rPr>
          <w:rFonts w:asciiTheme="majorBidi" w:hAnsiTheme="majorBidi" w:cstheme="majorBidi"/>
          <w:sz w:val="24"/>
          <w:szCs w:val="24"/>
          <w:lang w:val="en-US"/>
        </w:rPr>
        <w:t xml:space="preserve"> yang </w:t>
      </w:r>
      <w:proofErr w:type="spellStart"/>
      <w:r w:rsidRPr="00D71FD0">
        <w:rPr>
          <w:rFonts w:asciiTheme="majorBidi" w:hAnsiTheme="majorBidi" w:cstheme="majorBidi"/>
          <w:sz w:val="24"/>
          <w:szCs w:val="24"/>
          <w:lang w:val="en-US"/>
        </w:rPr>
        <w:t>diteliti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serta</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memberikan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pemahaman</w:t>
      </w:r>
      <w:proofErr w:type="spellEnd"/>
      <w:r w:rsidRPr="00D71FD0">
        <w:rPr>
          <w:rFonts w:asciiTheme="majorBidi" w:hAnsiTheme="majorBidi" w:cstheme="majorBidi"/>
          <w:sz w:val="24"/>
          <w:szCs w:val="24"/>
          <w:lang w:val="en-US"/>
        </w:rPr>
        <w:t xml:space="preserve"> yang </w:t>
      </w:r>
      <w:proofErr w:type="spellStart"/>
      <w:r w:rsidRPr="00D71FD0">
        <w:rPr>
          <w:rFonts w:asciiTheme="majorBidi" w:hAnsiTheme="majorBidi" w:cstheme="majorBidi"/>
          <w:sz w:val="24"/>
          <w:szCs w:val="24"/>
          <w:lang w:val="en-US"/>
        </w:rPr>
        <w:t>lebih</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komprehensif</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terkait</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isu</w:t>
      </w:r>
      <w:proofErr w:type="spellEnd"/>
      <w:r w:rsidRPr="00D71FD0">
        <w:rPr>
          <w:rFonts w:asciiTheme="majorBidi" w:hAnsiTheme="majorBidi" w:cstheme="majorBidi"/>
          <w:sz w:val="24"/>
          <w:szCs w:val="24"/>
          <w:lang w:val="en-US"/>
        </w:rPr>
        <w:t xml:space="preserve"> yang </w:t>
      </w:r>
      <w:proofErr w:type="spellStart"/>
      <w:r w:rsidRPr="00D71FD0">
        <w:rPr>
          <w:rFonts w:asciiTheme="majorBidi" w:hAnsiTheme="majorBidi" w:cstheme="majorBidi"/>
          <w:sz w:val="24"/>
          <w:szCs w:val="24"/>
          <w:lang w:val="en-US"/>
        </w:rPr>
        <w:t>sedang</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diinvestigasi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Pendekatan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lintas</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ilmu</w:t>
      </w:r>
      <w:proofErr w:type="spellEnd"/>
      <w:r w:rsidRPr="00D71FD0">
        <w:rPr>
          <w:rFonts w:asciiTheme="majorBidi" w:hAnsiTheme="majorBidi" w:cstheme="majorBidi"/>
          <w:sz w:val="24"/>
          <w:szCs w:val="24"/>
          <w:lang w:val="en-US"/>
        </w:rPr>
        <w:t xml:space="preserve"> juga </w:t>
      </w:r>
      <w:proofErr w:type="spellStart"/>
      <w:r w:rsidRPr="00D71FD0">
        <w:rPr>
          <w:rFonts w:asciiTheme="majorBidi" w:hAnsiTheme="majorBidi" w:cstheme="majorBidi"/>
          <w:sz w:val="24"/>
          <w:szCs w:val="24"/>
          <w:lang w:val="en-US"/>
        </w:rPr>
        <w:t>dapat</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memperkaya</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interpretasi</w:t>
      </w:r>
      <w:proofErr w:type="spellEnd"/>
      <w:r w:rsidRPr="00D71FD0">
        <w:rPr>
          <w:rFonts w:asciiTheme="majorBidi" w:hAnsiTheme="majorBidi" w:cstheme="majorBidi"/>
          <w:sz w:val="24"/>
          <w:szCs w:val="24"/>
          <w:lang w:val="en-US"/>
        </w:rPr>
        <w:t xml:space="preserve"> data dan </w:t>
      </w:r>
      <w:proofErr w:type="spellStart"/>
      <w:r w:rsidRPr="00D71FD0">
        <w:rPr>
          <w:rFonts w:asciiTheme="majorBidi" w:hAnsiTheme="majorBidi" w:cstheme="majorBidi"/>
          <w:sz w:val="24"/>
          <w:szCs w:val="24"/>
          <w:lang w:val="en-US"/>
        </w:rPr>
        <w:t>memberikan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wawasan</w:t>
      </w:r>
      <w:proofErr w:type="spellEnd"/>
      <w:r w:rsidRPr="00D71FD0">
        <w:rPr>
          <w:rFonts w:asciiTheme="majorBidi" w:hAnsiTheme="majorBidi" w:cstheme="majorBidi"/>
          <w:sz w:val="24"/>
          <w:szCs w:val="24"/>
          <w:lang w:val="en-US"/>
        </w:rPr>
        <w:t xml:space="preserve"> yang </w:t>
      </w:r>
      <w:proofErr w:type="spellStart"/>
      <w:r w:rsidRPr="00D71FD0">
        <w:rPr>
          <w:rFonts w:asciiTheme="majorBidi" w:hAnsiTheme="majorBidi" w:cstheme="majorBidi"/>
          <w:sz w:val="24"/>
          <w:szCs w:val="24"/>
          <w:lang w:val="en-US"/>
        </w:rPr>
        <w:t>lebih</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mendalam</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tentang</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hubungan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antara</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aspek</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sosial</w:t>
      </w:r>
      <w:proofErr w:type="spellEnd"/>
      <w:r w:rsidRPr="00D71FD0">
        <w:rPr>
          <w:rFonts w:asciiTheme="majorBidi" w:hAnsiTheme="majorBidi" w:cstheme="majorBidi"/>
          <w:sz w:val="24"/>
          <w:szCs w:val="24"/>
          <w:lang w:val="en-US"/>
        </w:rPr>
        <w:t xml:space="preserve"> dan </w:t>
      </w:r>
      <w:proofErr w:type="spellStart"/>
      <w:r w:rsidRPr="00D71FD0">
        <w:rPr>
          <w:rFonts w:asciiTheme="majorBidi" w:hAnsiTheme="majorBidi" w:cstheme="majorBidi"/>
          <w:sz w:val="24"/>
          <w:szCs w:val="24"/>
          <w:lang w:val="en-US"/>
        </w:rPr>
        <w:t>dimensi</w:t>
      </w:r>
      <w:proofErr w:type="spellEnd"/>
      <w:r w:rsidRPr="00D71FD0">
        <w:rPr>
          <w:rFonts w:asciiTheme="majorBidi" w:hAnsiTheme="majorBidi" w:cstheme="majorBidi"/>
          <w:sz w:val="24"/>
          <w:szCs w:val="24"/>
          <w:lang w:val="en-US"/>
        </w:rPr>
        <w:t xml:space="preserve"> spiritual </w:t>
      </w:r>
      <w:proofErr w:type="spellStart"/>
      <w:r w:rsidRPr="00D71FD0">
        <w:rPr>
          <w:rFonts w:asciiTheme="majorBidi" w:hAnsiTheme="majorBidi" w:cstheme="majorBidi"/>
          <w:sz w:val="24"/>
          <w:szCs w:val="24"/>
          <w:lang w:val="en-US"/>
        </w:rPr>
        <w:t>atau</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teologis</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dalam</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konteks</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penelitian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ini</w:t>
      </w:r>
      <w:proofErr w:type="spellEnd"/>
      <w:r w:rsidRPr="00D71FD0">
        <w:rPr>
          <w:rFonts w:asciiTheme="majorBidi" w:hAnsiTheme="majorBidi" w:cstheme="majorBidi"/>
          <w:sz w:val="24"/>
          <w:szCs w:val="24"/>
          <w:lang w:val="en-US"/>
        </w:rPr>
        <w:t>.</w:t>
      </w:r>
    </w:p>
    <w:p w14:paraId="2FAADFD1" w14:textId="77777777" w:rsidR="00231151" w:rsidRPr="00D71FD0" w:rsidRDefault="00231151">
      <w:pPr>
        <w:spacing w:line="240" w:lineRule="auto"/>
        <w:jc w:val="both"/>
        <w:rPr>
          <w:rFonts w:asciiTheme="majorBidi" w:hAnsiTheme="majorBidi" w:cstheme="majorBidi"/>
          <w:b/>
          <w:bCs/>
          <w:sz w:val="24"/>
          <w:szCs w:val="24"/>
          <w:lang w:eastAsia="zh-CN"/>
        </w:rPr>
      </w:pPr>
    </w:p>
    <w:p w14:paraId="495934D5" w14:textId="77777777" w:rsidR="00231151" w:rsidRPr="00D71FD0" w:rsidRDefault="00AA4258">
      <w:pPr>
        <w:spacing w:line="240" w:lineRule="auto"/>
        <w:jc w:val="both"/>
        <w:rPr>
          <w:rFonts w:asciiTheme="majorBidi" w:hAnsiTheme="majorBidi" w:cstheme="majorBidi"/>
          <w:b/>
          <w:bCs/>
          <w:sz w:val="24"/>
          <w:szCs w:val="24"/>
          <w:lang w:val="id-ID"/>
        </w:rPr>
      </w:pPr>
      <w:r w:rsidRPr="00D71FD0">
        <w:rPr>
          <w:rFonts w:asciiTheme="majorBidi" w:hAnsiTheme="majorBidi" w:cstheme="majorBidi"/>
          <w:b/>
          <w:bCs/>
          <w:sz w:val="24"/>
          <w:szCs w:val="24"/>
        </w:rPr>
        <w:t>HASIL DAN PEMBAHASAN</w:t>
      </w:r>
    </w:p>
    <w:p w14:paraId="7E4CBC65" w14:textId="77777777" w:rsidR="00231151" w:rsidRPr="00D71FD0" w:rsidRDefault="00AA4258">
      <w:pPr>
        <w:spacing w:after="0" w:line="240" w:lineRule="auto"/>
        <w:ind w:firstLine="720"/>
        <w:jc w:val="both"/>
        <w:rPr>
          <w:rFonts w:asciiTheme="majorBidi" w:hAnsiTheme="majorBidi" w:cstheme="majorBidi"/>
          <w:sz w:val="24"/>
          <w:szCs w:val="24"/>
          <w:lang w:eastAsia="zh-CN"/>
        </w:rPr>
      </w:pPr>
      <w:r w:rsidRPr="00D71FD0">
        <w:rPr>
          <w:rFonts w:asciiTheme="majorBidi" w:hAnsiTheme="majorBidi" w:cstheme="majorBidi"/>
          <w:sz w:val="24"/>
          <w:szCs w:val="24"/>
        </w:rPr>
        <w:t xml:space="preserve">Keanekaragaman etnis, suku, budaya, bahasa, dan agama Indonesia hampir tidak ada tandingannya di dunia. Indonesia memiliki enam agama populer, serta ratusan bahkan ribuan suku, bahasa, dan aksara daerah, serta kepercayaan lokal. Adanya konflik antara hal-hal sakral dan </w:t>
      </w:r>
      <w:r w:rsidRPr="00C70976">
        <w:rPr>
          <w:rFonts w:asciiTheme="majorBidi" w:hAnsiTheme="majorBidi" w:cstheme="majorBidi"/>
          <w:sz w:val="24"/>
          <w:szCs w:val="24"/>
        </w:rPr>
        <w:t>profan</w:t>
      </w:r>
      <w:r w:rsidRPr="00D71FD0">
        <w:rPr>
          <w:rFonts w:asciiTheme="majorBidi" w:hAnsiTheme="majorBidi" w:cstheme="majorBidi"/>
          <w:sz w:val="24"/>
          <w:szCs w:val="24"/>
        </w:rPr>
        <w:t xml:space="preserve"> adalah inti agama.</w:t>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 xml:space="preserve">Karena agama secara </w:t>
      </w:r>
      <w:r w:rsidRPr="00C70976">
        <w:rPr>
          <w:rFonts w:asciiTheme="majorBidi" w:hAnsiTheme="majorBidi" w:cstheme="majorBidi"/>
          <w:sz w:val="24"/>
          <w:szCs w:val="24"/>
          <w:lang w:val="en-US"/>
        </w:rPr>
        <w:t>f</w:t>
      </w:r>
      <w:r w:rsidRPr="00C70976">
        <w:rPr>
          <w:rFonts w:asciiTheme="majorBidi" w:hAnsiTheme="majorBidi" w:cstheme="majorBidi"/>
          <w:sz w:val="24"/>
          <w:szCs w:val="24"/>
        </w:rPr>
        <w:t>itri</w:t>
      </w:r>
      <w:r w:rsidRPr="00D71FD0">
        <w:rPr>
          <w:rFonts w:asciiTheme="majorBidi" w:hAnsiTheme="majorBidi" w:cstheme="majorBidi"/>
          <w:sz w:val="24"/>
          <w:szCs w:val="24"/>
        </w:rPr>
        <w:t xml:space="preserve"> dimaksudkan sebagai pegangan (</w:t>
      </w:r>
      <w:r w:rsidRPr="00D71FD0">
        <w:rPr>
          <w:rFonts w:asciiTheme="majorBidi" w:hAnsiTheme="majorBidi" w:cstheme="majorBidi"/>
          <w:i/>
          <w:sz w:val="24"/>
          <w:szCs w:val="24"/>
        </w:rPr>
        <w:t>guidance</w:t>
      </w:r>
      <w:r w:rsidRPr="00D71FD0">
        <w:rPr>
          <w:rFonts w:asciiTheme="majorBidi" w:hAnsiTheme="majorBidi" w:cstheme="majorBidi"/>
          <w:sz w:val="24"/>
          <w:szCs w:val="24"/>
        </w:rPr>
        <w:t>) bagi manusia, maka agama dengan sendirinya harus memiliki nilai kebenaran absolut. Nilai kebenaran relatif tidak mungkin dijadikan pegangan, karena hanya akan membawa manusia pada absurditas. Contoh aktual dapat tercermin pada kurang mampunya ideologi-ideologi besar (</w:t>
      </w:r>
      <w:r w:rsidRPr="00D71FD0">
        <w:rPr>
          <w:rFonts w:asciiTheme="majorBidi" w:hAnsiTheme="majorBidi" w:cstheme="majorBidi"/>
          <w:i/>
          <w:sz w:val="24"/>
          <w:szCs w:val="24"/>
        </w:rPr>
        <w:t>grand ideology</w:t>
      </w:r>
      <w:r w:rsidRPr="00D71FD0">
        <w:rPr>
          <w:rFonts w:asciiTheme="majorBidi" w:hAnsiTheme="majorBidi" w:cstheme="majorBidi"/>
          <w:sz w:val="24"/>
          <w:szCs w:val="24"/>
        </w:rPr>
        <w:t xml:space="preserve">) menyangga eksistensi dan dinamika sejarah kemanusiaan, seperti runtuhnya ideologi komunisme pada beberapa </w:t>
      </w:r>
      <w:r w:rsidRPr="00C70976">
        <w:rPr>
          <w:rFonts w:asciiTheme="majorBidi" w:hAnsiTheme="majorBidi" w:cstheme="majorBidi"/>
          <w:sz w:val="24"/>
          <w:szCs w:val="24"/>
        </w:rPr>
        <w:t>dasawarsa</w:t>
      </w:r>
      <w:r w:rsidRPr="009870F1">
        <w:rPr>
          <w:rFonts w:asciiTheme="majorBidi" w:hAnsiTheme="majorBidi" w:cstheme="majorBidi"/>
          <w:i/>
          <w:iCs/>
          <w:sz w:val="24"/>
          <w:szCs w:val="24"/>
        </w:rPr>
        <w:t xml:space="preserve"> </w:t>
      </w:r>
      <w:r w:rsidRPr="00D71FD0">
        <w:rPr>
          <w:rFonts w:asciiTheme="majorBidi" w:hAnsiTheme="majorBidi" w:cstheme="majorBidi"/>
          <w:sz w:val="24"/>
          <w:szCs w:val="24"/>
        </w:rPr>
        <w:t>belakangan ini</w:t>
      </w:r>
      <w:r w:rsidRPr="00D71FD0">
        <w:rPr>
          <w:rFonts w:asciiTheme="majorBidi" w:hAnsiTheme="majorBidi" w:cstheme="majorBidi"/>
          <w:sz w:val="24"/>
          <w:szCs w:val="24"/>
          <w:lang w:val="en-US"/>
        </w:rPr>
        <w:t>.</w:t>
      </w:r>
      <w:r w:rsidRPr="00D71FD0">
        <w:rPr>
          <w:rStyle w:val="FootnoteReference"/>
          <w:rFonts w:asciiTheme="majorBidi" w:hAnsiTheme="majorBidi" w:cstheme="majorBidi"/>
          <w:sz w:val="24"/>
          <w:szCs w:val="24"/>
          <w:lang w:val="en-US"/>
        </w:rPr>
        <w:footnoteReference w:id="2"/>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 xml:space="preserve">Hal ini menunjukkan bahwa ketika ideologi tidak memiliki nilai kebenaran absolut, mereka cenderung tidak mampu bertahan dalam perjalanan sejarah manusia. Oleh karena itu, agama sebagai pegangan harus memiliki nilai kebenaran yang jelas dan tak tergoyahkan agar dapat membimbing manusia dalam menjalani kehidupan mereka. Kebenaran absolut dalam agama juga membantu mengatasi konflik yang mungkin timbul antara hal-hal sakral dan </w:t>
      </w:r>
      <w:r w:rsidRPr="00C70976">
        <w:rPr>
          <w:rFonts w:asciiTheme="majorBidi" w:hAnsiTheme="majorBidi" w:cstheme="majorBidi"/>
          <w:sz w:val="24"/>
          <w:szCs w:val="24"/>
        </w:rPr>
        <w:t>profan</w:t>
      </w:r>
      <w:r w:rsidRPr="00D71FD0">
        <w:rPr>
          <w:rFonts w:asciiTheme="majorBidi" w:hAnsiTheme="majorBidi" w:cstheme="majorBidi"/>
          <w:sz w:val="24"/>
          <w:szCs w:val="24"/>
        </w:rPr>
        <w:t>, serta memperkuat kepercayaan lokal masyarakat. Dengan demikian, agama memiliki peran penting dalam membangun harmoni dan stabilitas dalam kehidupan masyarakat. Kehadiran nilai kebenaran absolut dalam agama juga memungkinkan manusia untuk menemukan tujuan hidup yang lebih tinggi dan memberikan penghiburan dalam menghadapi kesulitan dan penderitaan. Selain itu, agama juga dapat menjadi landasan moral yang kuat, memberikan panduan untuk mengambil keputusan yang tepat dan bertindak dengan baik dalam interaksi sosial. Dengan demikian, agama memiliki potensi untuk memperkuat ikatan sosial dan mempromosikan nilai-nilai positif dalam masyarakat.</w:t>
      </w:r>
    </w:p>
    <w:p w14:paraId="60E479E8" w14:textId="77777777" w:rsidR="00231151" w:rsidRPr="00D71FD0" w:rsidRDefault="00AA4258">
      <w:pPr>
        <w:spacing w:after="0" w:line="240" w:lineRule="auto"/>
        <w:ind w:firstLine="720"/>
        <w:jc w:val="both"/>
        <w:rPr>
          <w:rFonts w:asciiTheme="majorBidi" w:hAnsiTheme="majorBidi" w:cstheme="majorBidi"/>
          <w:sz w:val="24"/>
          <w:szCs w:val="24"/>
          <w:lang w:eastAsia="zh-CN"/>
        </w:rPr>
      </w:pPr>
      <w:r w:rsidRPr="00D71FD0">
        <w:rPr>
          <w:rFonts w:asciiTheme="majorBidi" w:hAnsiTheme="majorBidi" w:cstheme="majorBidi"/>
          <w:sz w:val="24"/>
          <w:szCs w:val="24"/>
        </w:rPr>
        <w:lastRenderedPageBreak/>
        <w:t>Secara mendasar dan umum, agama dapat dide</w:t>
      </w:r>
      <w:r w:rsidRPr="00D71FD0">
        <w:rPr>
          <w:rFonts w:asciiTheme="majorBidi" w:hAnsiTheme="majorBidi" w:cstheme="majorBidi"/>
          <w:sz w:val="24"/>
          <w:szCs w:val="24"/>
          <w:lang w:val="en-US"/>
        </w:rPr>
        <w:t>f</w:t>
      </w:r>
      <w:r w:rsidRPr="00D71FD0">
        <w:rPr>
          <w:rFonts w:asciiTheme="majorBidi" w:hAnsiTheme="majorBidi" w:cstheme="majorBidi"/>
          <w:sz w:val="24"/>
          <w:szCs w:val="24"/>
        </w:rPr>
        <w:t>inisikan sebagai “seperangkat aturan dan sistem kehidupan yang mengatur hubungan manusia dengan dunia gaib khususnya Tuhan, hubungan sesama manusia dan hubungan dengan lingkungannya.” Namun dalam deskripsi yang lebih rinci terdapat perbedaan antar-agama dalam merumuskan hubungan dengan yang gaib itu. Agama-agama primitif melukiskannya sebagai ketakutan yang mendalam terhadap kekuatan yang tidak terjelaskan sehingga memaksa manusia untuk “berdamai” dengan kekuatan itu melalui berbagai persembahan, sesaji, dan sebagainya. Titik berat agama dalam pandangan primitif yaitu ketakutan terhadap kekuatan maha dahsyat</w:t>
      </w:r>
      <w:r w:rsidRPr="00D71FD0">
        <w:rPr>
          <w:rFonts w:asciiTheme="majorBidi" w:hAnsiTheme="majorBidi" w:cstheme="majorBidi"/>
          <w:sz w:val="24"/>
          <w:szCs w:val="24"/>
          <w:lang w:val="en-US"/>
        </w:rPr>
        <w:t>.</w:t>
      </w:r>
      <w:r w:rsidRPr="00D71FD0">
        <w:rPr>
          <w:rStyle w:val="FootnoteReference"/>
          <w:rFonts w:asciiTheme="majorBidi" w:hAnsiTheme="majorBidi" w:cstheme="majorBidi"/>
          <w:sz w:val="24"/>
          <w:szCs w:val="24"/>
        </w:rPr>
        <w:footnoteReference w:id="3"/>
      </w:r>
      <w:r w:rsidRPr="00D71FD0">
        <w:rPr>
          <w:rFonts w:asciiTheme="majorBidi" w:hAnsiTheme="majorBidi" w:cstheme="majorBidi"/>
          <w:sz w:val="24"/>
          <w:szCs w:val="24"/>
        </w:rPr>
        <w:t xml:space="preserve"> Ridwan Lubis dalam buku sosiologi agama mengatakan bahwa komponen agama intinya adalah perintah Tuhan untuk menuju kepada kebahagiaan hidup yang dilandasi oleh ketaatan, yaitu yang terbebas dari ketergantungan terhadap materi, hanya semata-mata karena Allah. Oleh karena itu, komponen agama tidak mengacu kepada penderitaan tetapi pada upaya membangun sikap optimis terhadap masa depan melalui pendekatan diri kepada-Nya dengan dilandasi oleh perasaan harap dan cemas di atas. Karena hanya dekat dengan Tuhanlah seseorang dapat merasakan makna yang sesungguhnya dari perjalanan kehidupannya. </w:t>
      </w:r>
      <w:r w:rsidRPr="00D71FD0">
        <w:rPr>
          <w:rFonts w:asciiTheme="majorBidi" w:hAnsiTheme="majorBidi" w:cstheme="majorBidi"/>
          <w:sz w:val="24"/>
          <w:szCs w:val="24"/>
          <w:lang w:eastAsia="zh-CN"/>
        </w:rPr>
        <w:t>Dengan kedekatan kepada Tuhan, maka segala hal yang membuat pelapisan sosial sifatnya relatif, karena yang menjadi patokan kedekatan itu berpangkal pada hati nurani dan setiap orang berupaya melakukan pendakian menuju kepada titik yang universal sebagai pernyataan pengakuan bertemunya nilai-nilai ilahiah d</w:t>
      </w:r>
      <w:r w:rsidRPr="00D71FD0">
        <w:rPr>
          <w:rFonts w:asciiTheme="majorBidi" w:hAnsiTheme="majorBidi" w:cstheme="majorBidi"/>
          <w:sz w:val="24"/>
          <w:szCs w:val="24"/>
          <w:lang w:val="en-US" w:eastAsia="zh-CN"/>
        </w:rPr>
        <w:t>an</w:t>
      </w:r>
      <w:r w:rsidRPr="00D71FD0">
        <w:rPr>
          <w:rFonts w:asciiTheme="majorBidi" w:hAnsiTheme="majorBidi" w:cstheme="majorBidi"/>
          <w:sz w:val="24"/>
          <w:szCs w:val="24"/>
          <w:lang w:eastAsia="zh-CN"/>
        </w:rPr>
        <w:t xml:space="preserve"> insaniah</w:t>
      </w:r>
      <w:r w:rsidRPr="00D71FD0">
        <w:rPr>
          <w:rFonts w:asciiTheme="majorBidi" w:hAnsiTheme="majorBidi" w:cstheme="majorBidi"/>
          <w:sz w:val="24"/>
          <w:szCs w:val="24"/>
          <w:lang w:val="en-US" w:eastAsia="zh-CN"/>
        </w:rPr>
        <w:t>.</w:t>
      </w:r>
      <w:r w:rsidRPr="00D71FD0">
        <w:rPr>
          <w:rStyle w:val="FootnoteReference"/>
          <w:rFonts w:asciiTheme="majorBidi" w:hAnsiTheme="majorBidi" w:cstheme="majorBidi"/>
          <w:sz w:val="24"/>
          <w:szCs w:val="24"/>
        </w:rPr>
        <w:footnoteReference w:id="4"/>
      </w:r>
      <w:r w:rsidRPr="00D71FD0">
        <w:rPr>
          <w:rFonts w:asciiTheme="majorBidi" w:hAnsiTheme="majorBidi" w:cstheme="majorBidi"/>
          <w:sz w:val="24"/>
          <w:szCs w:val="24"/>
          <w:lang w:eastAsia="zh-CN"/>
        </w:rPr>
        <w:t xml:space="preserve"> </w:t>
      </w:r>
      <w:r w:rsidRPr="00D71FD0">
        <w:rPr>
          <w:rFonts w:asciiTheme="majorBidi" w:hAnsiTheme="majorBidi" w:cstheme="majorBidi"/>
          <w:sz w:val="24"/>
          <w:szCs w:val="24"/>
        </w:rPr>
        <w:t>Melalui pendekatan diri kepada-Nya, seseorang dapat mengembangkan sikap optimis terhadap masa depan dengan memperkuat perasaan harap dan mengurangi perasaan cemas. Hanya dengan mendekatkan diri kepada Tuhan, seseorang dapat menemukan makna sejati dalam perjalanan hidupnya. Ketika seseorang memiliki kedekatan dengan Tuhan, perbedaan sosial menjadi relatif karena hubungan ini berakar pada hati nurani dan setiap individu berusaha mencapai titik universal di mana nilai-nilai ilahi dan manusiawi bertemu. Dalam kedekatan dengan Tuhan, seseorang juga dapat merasakan ketenangan dan kebahagiaan yang sejati. Perjalanan hidup menjadi lebih bermakna dan penuh dengan tujuan yang jelas. Kehidupan tidak lagi hanya tentang mencari kekayaan material atau mencapai kesuksesan dunia, tetapi tentang mencari kedamaian dalam batin dan memberikan makna bagi kehidupan orang lain. Ketika nilai-nilai ilahi</w:t>
      </w:r>
      <w:r w:rsidRPr="00D71FD0">
        <w:rPr>
          <w:rFonts w:asciiTheme="majorBidi" w:hAnsiTheme="majorBidi" w:cstheme="majorBidi"/>
          <w:sz w:val="24"/>
          <w:szCs w:val="24"/>
          <w:lang w:val="en-US"/>
        </w:rPr>
        <w:t>ah</w:t>
      </w:r>
      <w:r w:rsidRPr="00D71FD0">
        <w:rPr>
          <w:rFonts w:asciiTheme="majorBidi" w:hAnsiTheme="majorBidi" w:cstheme="majorBidi"/>
          <w:sz w:val="24"/>
          <w:szCs w:val="24"/>
        </w:rPr>
        <w:t xml:space="preserve"> dan insaniah bertemu, seseorang akan merasakan kekuatan spiritual yang memandu dan memberikan kekuatan dalam menghadapi segala tantangan hidup.</w:t>
      </w:r>
      <w:r w:rsidRPr="00D71FD0">
        <w:rPr>
          <w:rFonts w:asciiTheme="majorBidi" w:hAnsiTheme="majorBidi" w:cstheme="majorBidi"/>
          <w:sz w:val="24"/>
          <w:szCs w:val="24"/>
          <w:shd w:val="clear" w:color="auto" w:fill="FFFFFF"/>
        </w:rPr>
        <w:t xml:space="preserve"> Karena agama adalah kebenaran, sementara ilmu adalah pencari kebenaran, maka ilmu harus mencari kebenaran agama tersebut. Dalam pengertian lain, akal dan indera harus menggali sedalam-dalamnya terhadap fenomena alam untuk menemukan kebenaran Ilahi.</w:t>
      </w:r>
    </w:p>
    <w:p w14:paraId="3825A601" w14:textId="14F2083B" w:rsidR="00231151" w:rsidRPr="00D71FD0" w:rsidRDefault="00AA4258">
      <w:pPr>
        <w:spacing w:after="0" w:line="240" w:lineRule="auto"/>
        <w:ind w:firstLine="720"/>
        <w:jc w:val="both"/>
        <w:rPr>
          <w:rFonts w:asciiTheme="majorBidi" w:hAnsiTheme="majorBidi" w:cstheme="majorBidi"/>
          <w:sz w:val="24"/>
          <w:szCs w:val="24"/>
          <w:lang w:val="en-US"/>
        </w:rPr>
      </w:pPr>
      <w:r w:rsidRPr="00D71FD0">
        <w:rPr>
          <w:rFonts w:asciiTheme="majorBidi" w:hAnsiTheme="majorBidi" w:cstheme="majorBidi"/>
          <w:sz w:val="24"/>
          <w:szCs w:val="24"/>
          <w:lang w:val="en-US"/>
        </w:rPr>
        <w:t xml:space="preserve">Selain </w:t>
      </w:r>
      <w:proofErr w:type="spellStart"/>
      <w:r w:rsidRPr="00D71FD0">
        <w:rPr>
          <w:rFonts w:asciiTheme="majorBidi" w:hAnsiTheme="majorBidi" w:cstheme="majorBidi"/>
          <w:sz w:val="24"/>
          <w:szCs w:val="24"/>
          <w:lang w:val="en-US"/>
        </w:rPr>
        <w:t>itu</w:t>
      </w:r>
      <w:proofErr w:type="spellEnd"/>
      <w:r w:rsidRPr="00D71FD0">
        <w:rPr>
          <w:rFonts w:asciiTheme="majorBidi" w:hAnsiTheme="majorBidi" w:cstheme="majorBidi"/>
          <w:sz w:val="24"/>
          <w:szCs w:val="24"/>
          <w:lang w:val="en-US"/>
        </w:rPr>
        <w:t xml:space="preserve"> para </w:t>
      </w:r>
      <w:proofErr w:type="spellStart"/>
      <w:r w:rsidRPr="00D71FD0">
        <w:rPr>
          <w:rFonts w:asciiTheme="majorBidi" w:hAnsiTheme="majorBidi" w:cstheme="majorBidi"/>
          <w:sz w:val="24"/>
          <w:szCs w:val="24"/>
          <w:lang w:val="en-US"/>
        </w:rPr>
        <w:t>i</w:t>
      </w:r>
      <w:proofErr w:type="spellEnd"/>
      <w:r w:rsidRPr="00D71FD0">
        <w:rPr>
          <w:rFonts w:asciiTheme="majorBidi" w:hAnsiTheme="majorBidi" w:cstheme="majorBidi"/>
          <w:sz w:val="24"/>
          <w:szCs w:val="24"/>
        </w:rPr>
        <w:t>lmuwan memperoleh pemahaman tentang dunia alam semesta, sosial, atau fisik melalui pengamatan, eksperimen, pengujian, dan penelitian. Proses mendapatkan pengetahuan tentang fenomena alam, menjelaskan mekanismenya, dan memahami hubungan antara hal-hal di dunia ini dikenal sebagai ilmu pengetahuan. Ilmu pengetahuan memiliki beberapa ciri, seperti: didasarkan pada metode ilmiah yang terstruktur</w:t>
      </w:r>
      <w:r w:rsidR="00DB2968" w:rsidRPr="00D71FD0">
        <w:rPr>
          <w:rFonts w:asciiTheme="majorBidi" w:hAnsiTheme="majorBidi" w:cstheme="majorBidi"/>
          <w:sz w:val="24"/>
          <w:szCs w:val="24"/>
          <w:lang w:val="en-US"/>
        </w:rPr>
        <w:t>.</w:t>
      </w:r>
      <w:r w:rsidRPr="00D71FD0">
        <w:rPr>
          <w:rFonts w:asciiTheme="majorBidi" w:hAnsiTheme="majorBidi" w:cstheme="majorBidi"/>
          <w:sz w:val="24"/>
          <w:szCs w:val="24"/>
        </w:rPr>
        <w:t xml:space="preserve"> Ini termasuk observasi, membuat hipotesis, melakukan pengujian, menganalisis data, dan mengembangkan teori. Proses ini dimaksudkan untuk mengurangi subjektivitas dan bias dalam penelitian. Pengetahuan ilmiah bergantung pada bukti empiris, yang didasarkan pada pengamatan dan pengukuran langsung terhadap peristiwa alam atau sosial.</w:t>
      </w:r>
      <w:r w:rsidR="00C70976">
        <w:rPr>
          <w:rFonts w:asciiTheme="majorBidi" w:hAnsiTheme="majorBidi" w:cstheme="majorBidi"/>
          <w:sz w:val="24"/>
          <w:szCs w:val="24"/>
          <w:lang w:val="en-US"/>
        </w:rPr>
        <w:t xml:space="preserve"> </w:t>
      </w:r>
      <w:r w:rsidRPr="00D71FD0">
        <w:rPr>
          <w:rFonts w:asciiTheme="majorBidi" w:hAnsiTheme="majorBidi" w:cstheme="majorBidi"/>
          <w:sz w:val="24"/>
          <w:szCs w:val="24"/>
        </w:rPr>
        <w:t xml:space="preserve">Dalam data empiris digunakan untuk memvalidasi atau menggugurkan hipotesis. Ilmu pengetahuan terbuka terhadap kritik dan pemikiran kritis. Hasil penelitian dan teori ilmiah dapat diterima atau ditolak berdasarkan bukti ilmiah yang ada. Ilmu pengetahuan harus dapat diuji dan jika mungkin, </w:t>
      </w:r>
      <w:r w:rsidRPr="00E75FAD">
        <w:rPr>
          <w:rFonts w:asciiTheme="majorBidi" w:hAnsiTheme="majorBidi" w:cstheme="majorBidi"/>
          <w:i/>
          <w:iCs/>
          <w:sz w:val="24"/>
          <w:szCs w:val="24"/>
        </w:rPr>
        <w:t>falsifiabel</w:t>
      </w:r>
      <w:r w:rsidRPr="00D71FD0">
        <w:rPr>
          <w:rFonts w:asciiTheme="majorBidi" w:hAnsiTheme="majorBidi" w:cstheme="majorBidi"/>
          <w:sz w:val="24"/>
          <w:szCs w:val="24"/>
        </w:rPr>
        <w:t xml:space="preserve">, artinya dapat dibuktikan salah jika </w:t>
      </w:r>
      <w:r w:rsidRPr="00D71FD0">
        <w:rPr>
          <w:rFonts w:asciiTheme="majorBidi" w:hAnsiTheme="majorBidi" w:cstheme="majorBidi"/>
          <w:sz w:val="24"/>
          <w:szCs w:val="24"/>
        </w:rPr>
        <w:lastRenderedPageBreak/>
        <w:t>ada bukti yang cukup. Ini adalah prinsip penting dalam metode ilmiah. Hasil eksperimen dan penelitian ilmiah harus dapat direproduksi atau dikonfirmasi oleh peneliti lain. Ini memastikan bahwa hasil ilmiah dapat diandalkan. Dan ilmu pengetahuan melibatkan pengembangan teori-teori yang menjelaskan fenomena alam atau sosial. Teori-teori ini dapat digunakan untuk membuat ramalan atau penjelasan tentang apa yang akan terjadi di masa depan. Ilmu pengetahuan terdiri dari banyak cabang atau disiplin ilmiah yang berfokus pada berbagai bagian alam semesta, seperti fisika, kimia, biologi, matematika, sosial, humaniora, dan lain-lain. Ilmu pengetahuan sangat penting untuk kemajuan teknologi, proses pengambilan keputusan, pemahaman fenomena alam, dan kemajuan manusia</w:t>
      </w:r>
      <w:r w:rsidRPr="00D71FD0">
        <w:rPr>
          <w:rFonts w:asciiTheme="majorBidi" w:hAnsiTheme="majorBidi" w:cstheme="majorBidi"/>
          <w:sz w:val="24"/>
          <w:szCs w:val="24"/>
          <w:lang w:val="en-US"/>
        </w:rPr>
        <w:t>.</w:t>
      </w:r>
      <w:r w:rsidRPr="00D71FD0">
        <w:rPr>
          <w:rStyle w:val="FootnoteReference"/>
          <w:rFonts w:asciiTheme="majorBidi" w:hAnsiTheme="majorBidi" w:cstheme="majorBidi"/>
          <w:sz w:val="24"/>
          <w:szCs w:val="24"/>
        </w:rPr>
        <w:footnoteReference w:id="5"/>
      </w:r>
      <w:r w:rsidRPr="00D71FD0">
        <w:rPr>
          <w:rFonts w:asciiTheme="majorBidi" w:hAnsiTheme="majorBidi" w:cstheme="majorBidi"/>
          <w:sz w:val="24"/>
          <w:szCs w:val="24"/>
        </w:rPr>
        <w:t xml:space="preserve"> Evolusi pengetahuan merujuk pada perkembangan, perubahan, dan peningkatan pengetahuan manusia dari waktu ke waktu. Ini mencakup proses pengumpulan, pemahaman, dan penerapan pengetahuan dalam berbagai bidang, termasuk ilmu pengetahuan, teknologi, filsafat, agama, budaya, dan banyak lagi. Evolusi pengetahuan sering kali didorong oleh penelitian, eksperimen, dan pemikiran kritis. Proses ini tidak selalu linier dan seringkali melibatkan perubahan, konflik, dan revolusi dalam pemahaman dan pengetahuan manusia. Seiring berjalannya waktu, pengetahuan manusia terus berkembang dan berubah, menciptakan landasan untuk perubahan dan kemajuan dalam masyarakat manusia</w:t>
      </w:r>
      <w:r w:rsidRPr="00D71FD0">
        <w:rPr>
          <w:rFonts w:asciiTheme="majorBidi" w:hAnsiTheme="majorBidi" w:cstheme="majorBidi"/>
          <w:sz w:val="24"/>
          <w:szCs w:val="24"/>
          <w:lang w:val="en-US"/>
        </w:rPr>
        <w:t>.</w:t>
      </w:r>
      <w:r w:rsidRPr="00D71FD0">
        <w:rPr>
          <w:rStyle w:val="FootnoteReference"/>
          <w:rFonts w:asciiTheme="majorBidi" w:hAnsiTheme="majorBidi" w:cstheme="majorBidi"/>
          <w:sz w:val="24"/>
          <w:szCs w:val="24"/>
          <w:lang w:val="en-US"/>
        </w:rPr>
        <w:footnoteReference w:id="6"/>
      </w:r>
      <w:r w:rsidRPr="00D71FD0">
        <w:rPr>
          <w:rFonts w:asciiTheme="majorBidi" w:hAnsiTheme="majorBidi" w:cstheme="majorBidi"/>
          <w:sz w:val="24"/>
          <w:szCs w:val="24"/>
          <w:lang w:val="en-US"/>
        </w:rPr>
        <w:t xml:space="preserve"> </w:t>
      </w:r>
    </w:p>
    <w:p w14:paraId="175E3D59" w14:textId="77777777" w:rsidR="00231151" w:rsidRPr="00D71FD0" w:rsidRDefault="00AA4258">
      <w:pPr>
        <w:pStyle w:val="NormalWeb"/>
        <w:spacing w:before="0" w:beforeAutospacing="0" w:after="0" w:afterAutospacing="0"/>
        <w:ind w:firstLine="720"/>
        <w:jc w:val="both"/>
        <w:rPr>
          <w:rFonts w:asciiTheme="majorBidi" w:hAnsiTheme="majorBidi" w:cstheme="majorBidi"/>
          <w:bCs/>
        </w:rPr>
      </w:pPr>
      <w:proofErr w:type="spellStart"/>
      <w:r w:rsidRPr="00D71FD0">
        <w:rPr>
          <w:rFonts w:asciiTheme="majorBidi" w:hAnsiTheme="majorBidi" w:cstheme="majorBidi"/>
          <w:bCs/>
        </w:rPr>
        <w:t>Ilmu</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pengetahuan</w:t>
      </w:r>
      <w:proofErr w:type="spellEnd"/>
      <w:r w:rsidRPr="00D71FD0">
        <w:rPr>
          <w:rFonts w:asciiTheme="majorBidi" w:hAnsiTheme="majorBidi" w:cstheme="majorBidi"/>
          <w:bCs/>
        </w:rPr>
        <w:t xml:space="preserve"> juga </w:t>
      </w:r>
      <w:proofErr w:type="spellStart"/>
      <w:r w:rsidRPr="00D71FD0">
        <w:rPr>
          <w:rFonts w:asciiTheme="majorBidi" w:hAnsiTheme="majorBidi" w:cstheme="majorBidi"/>
          <w:bCs/>
        </w:rPr>
        <w:t>memengaruhi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cara</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pandang</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masyarakat</w:t>
      </w:r>
      <w:proofErr w:type="spellEnd"/>
      <w:r w:rsidRPr="00D71FD0">
        <w:rPr>
          <w:rFonts w:asciiTheme="majorBidi" w:hAnsiTheme="majorBidi" w:cstheme="majorBidi"/>
          <w:bCs/>
        </w:rPr>
        <w:t xml:space="preserve"> dan </w:t>
      </w:r>
      <w:proofErr w:type="spellStart"/>
      <w:r w:rsidRPr="00D71FD0">
        <w:rPr>
          <w:rFonts w:asciiTheme="majorBidi" w:hAnsiTheme="majorBidi" w:cstheme="majorBidi"/>
          <w:bCs/>
        </w:rPr>
        <w:t>memiliki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peran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penting</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dalam</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pemahaman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terhadap</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sumber-sumber</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kekayaan</w:t>
      </w:r>
      <w:proofErr w:type="spellEnd"/>
      <w:r w:rsidRPr="00D71FD0">
        <w:rPr>
          <w:rFonts w:asciiTheme="majorBidi" w:hAnsiTheme="majorBidi" w:cstheme="majorBidi"/>
          <w:bCs/>
        </w:rPr>
        <w:t xml:space="preserve"> dan </w:t>
      </w:r>
      <w:proofErr w:type="spellStart"/>
      <w:r w:rsidRPr="00D71FD0">
        <w:rPr>
          <w:rFonts w:asciiTheme="majorBidi" w:hAnsiTheme="majorBidi" w:cstheme="majorBidi"/>
          <w:bCs/>
        </w:rPr>
        <w:t>keunggulan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ajaran</w:t>
      </w:r>
      <w:proofErr w:type="spellEnd"/>
      <w:r w:rsidRPr="00D71FD0">
        <w:rPr>
          <w:rFonts w:asciiTheme="majorBidi" w:hAnsiTheme="majorBidi" w:cstheme="majorBidi"/>
          <w:bCs/>
        </w:rPr>
        <w:t xml:space="preserve"> agama. </w:t>
      </w:r>
      <w:proofErr w:type="spellStart"/>
      <w:r w:rsidRPr="00D71FD0">
        <w:rPr>
          <w:rFonts w:asciiTheme="majorBidi" w:hAnsiTheme="majorBidi" w:cstheme="majorBidi"/>
          <w:bCs/>
        </w:rPr>
        <w:t>Implikasi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ilmu</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pengetahuan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terhadap</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masyarakat</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sangatlah</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besar</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Ilmu</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pengetahuan</w:t>
      </w:r>
      <w:proofErr w:type="spellEnd"/>
      <w:r w:rsidRPr="00D71FD0">
        <w:rPr>
          <w:rFonts w:asciiTheme="majorBidi" w:hAnsiTheme="majorBidi" w:cstheme="majorBidi"/>
          <w:bCs/>
        </w:rPr>
        <w:t xml:space="preserve"> dan </w:t>
      </w:r>
      <w:proofErr w:type="spellStart"/>
      <w:r w:rsidRPr="00D71FD0">
        <w:rPr>
          <w:rFonts w:asciiTheme="majorBidi" w:hAnsiTheme="majorBidi" w:cstheme="majorBidi"/>
          <w:bCs/>
        </w:rPr>
        <w:t>teknologi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telah</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membawa</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dampak</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positif</w:t>
      </w:r>
      <w:proofErr w:type="spellEnd"/>
      <w:r w:rsidRPr="00D71FD0">
        <w:rPr>
          <w:rFonts w:asciiTheme="majorBidi" w:hAnsiTheme="majorBidi" w:cstheme="majorBidi"/>
          <w:bCs/>
        </w:rPr>
        <w:t xml:space="preserve"> dan </w:t>
      </w:r>
      <w:proofErr w:type="spellStart"/>
      <w:r w:rsidRPr="00D71FD0">
        <w:rPr>
          <w:rFonts w:asciiTheme="majorBidi" w:hAnsiTheme="majorBidi" w:cstheme="majorBidi"/>
          <w:bCs/>
        </w:rPr>
        <w:t>negatif</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bagi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masyarakat</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Dampak</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positifnya</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antara</w:t>
      </w:r>
      <w:proofErr w:type="spellEnd"/>
      <w:r w:rsidRPr="00D71FD0">
        <w:rPr>
          <w:rFonts w:asciiTheme="majorBidi" w:hAnsiTheme="majorBidi" w:cstheme="majorBidi"/>
          <w:bCs/>
        </w:rPr>
        <w:t xml:space="preserve"> lain </w:t>
      </w:r>
      <w:proofErr w:type="spellStart"/>
      <w:r w:rsidRPr="00D71FD0">
        <w:rPr>
          <w:rFonts w:asciiTheme="majorBidi" w:hAnsiTheme="majorBidi" w:cstheme="majorBidi"/>
          <w:bCs/>
        </w:rPr>
        <w:t>adalah</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kemajuan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peradaban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inovasi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teknologi</w:t>
      </w:r>
      <w:proofErr w:type="spellEnd"/>
      <w:r w:rsidRPr="00D71FD0">
        <w:rPr>
          <w:rFonts w:asciiTheme="majorBidi" w:hAnsiTheme="majorBidi" w:cstheme="majorBidi"/>
          <w:bCs/>
        </w:rPr>
        <w:t xml:space="preserve">, dan </w:t>
      </w:r>
      <w:proofErr w:type="spellStart"/>
      <w:r w:rsidRPr="00D71FD0">
        <w:rPr>
          <w:rFonts w:asciiTheme="majorBidi" w:hAnsiTheme="majorBidi" w:cstheme="majorBidi"/>
          <w:bCs/>
        </w:rPr>
        <w:t>peningkatan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kualitas</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hidup</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Namun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dampak</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negatifnya</w:t>
      </w:r>
      <w:proofErr w:type="spellEnd"/>
      <w:r w:rsidRPr="00D71FD0">
        <w:rPr>
          <w:rFonts w:asciiTheme="majorBidi" w:hAnsiTheme="majorBidi" w:cstheme="majorBidi"/>
          <w:bCs/>
        </w:rPr>
        <w:t xml:space="preserve"> juga </w:t>
      </w:r>
      <w:proofErr w:type="spellStart"/>
      <w:r w:rsidRPr="00D71FD0">
        <w:rPr>
          <w:rFonts w:asciiTheme="majorBidi" w:hAnsiTheme="majorBidi" w:cstheme="majorBidi"/>
          <w:bCs/>
        </w:rPr>
        <w:t>perlu</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diperhatikan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seperti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ancaman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terhadap</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eksistensi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manusia</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masalah</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etis</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dampak</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sosial</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politik</w:t>
      </w:r>
      <w:proofErr w:type="spellEnd"/>
      <w:r w:rsidRPr="00D71FD0">
        <w:rPr>
          <w:rFonts w:asciiTheme="majorBidi" w:hAnsiTheme="majorBidi" w:cstheme="majorBidi"/>
          <w:bCs/>
        </w:rPr>
        <w:t xml:space="preserve">, dan </w:t>
      </w:r>
      <w:proofErr w:type="spellStart"/>
      <w:r w:rsidRPr="00D71FD0">
        <w:rPr>
          <w:rFonts w:asciiTheme="majorBidi" w:hAnsiTheme="majorBidi" w:cstheme="majorBidi"/>
          <w:bCs/>
        </w:rPr>
        <w:t>ekonomi</w:t>
      </w:r>
      <w:proofErr w:type="spellEnd"/>
      <w:r w:rsidRPr="00D71FD0">
        <w:rPr>
          <w:rFonts w:asciiTheme="majorBidi" w:hAnsiTheme="majorBidi" w:cstheme="majorBidi"/>
          <w:bCs/>
        </w:rPr>
        <w:t xml:space="preserve">. Oleh </w:t>
      </w:r>
      <w:proofErr w:type="spellStart"/>
      <w:r w:rsidRPr="00D71FD0">
        <w:rPr>
          <w:rFonts w:asciiTheme="majorBidi" w:hAnsiTheme="majorBidi" w:cstheme="majorBidi"/>
          <w:bCs/>
        </w:rPr>
        <w:t>karena</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itu</w:t>
      </w:r>
      <w:proofErr w:type="spellEnd"/>
      <w:r w:rsidRPr="00D71FD0">
        <w:rPr>
          <w:rFonts w:asciiTheme="majorBidi" w:hAnsiTheme="majorBidi" w:cstheme="majorBidi"/>
          <w:bCs/>
        </w:rPr>
        <w:t>,</w:t>
      </w:r>
      <w:r w:rsidR="00DB2968" w:rsidRPr="00D71FD0">
        <w:rPr>
          <w:rFonts w:asciiTheme="majorBidi" w:hAnsiTheme="majorBidi" w:cstheme="majorBidi"/>
          <w:bCs/>
        </w:rPr>
        <w:t xml:space="preserve"> </w:t>
      </w:r>
      <w:proofErr w:type="spellStart"/>
      <w:r w:rsidRPr="00D71FD0">
        <w:rPr>
          <w:rFonts w:asciiTheme="majorBidi" w:hAnsiTheme="majorBidi" w:cstheme="majorBidi"/>
          <w:bCs/>
        </w:rPr>
        <w:t>pengembangan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ilmu</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pengetahuan</w:t>
      </w:r>
      <w:proofErr w:type="spellEnd"/>
      <w:r w:rsidRPr="00D71FD0">
        <w:rPr>
          <w:rFonts w:asciiTheme="majorBidi" w:hAnsiTheme="majorBidi" w:cstheme="majorBidi"/>
          <w:bCs/>
        </w:rPr>
        <w:t xml:space="preserve"> dan </w:t>
      </w:r>
      <w:proofErr w:type="spellStart"/>
      <w:r w:rsidRPr="00D71FD0">
        <w:rPr>
          <w:rFonts w:asciiTheme="majorBidi" w:hAnsiTheme="majorBidi" w:cstheme="majorBidi"/>
          <w:bCs/>
        </w:rPr>
        <w:t>teknologi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harus</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mem</w:t>
      </w:r>
      <w:r w:rsidR="00DB2968" w:rsidRPr="00D71FD0">
        <w:rPr>
          <w:rFonts w:asciiTheme="majorBidi" w:hAnsiTheme="majorBidi" w:cstheme="majorBidi"/>
          <w:bCs/>
        </w:rPr>
        <w:t>p</w:t>
      </w:r>
      <w:r w:rsidRPr="00D71FD0">
        <w:rPr>
          <w:rFonts w:asciiTheme="majorBidi" w:hAnsiTheme="majorBidi" w:cstheme="majorBidi"/>
          <w:bCs/>
        </w:rPr>
        <w:t>erhatikan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martabat</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manusia</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menjaga</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keseimbangan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ekosistem</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serta</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bertanggung</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jawab</w:t>
      </w:r>
      <w:proofErr w:type="spellEnd"/>
      <w:r w:rsidRPr="00D71FD0">
        <w:rPr>
          <w:rFonts w:asciiTheme="majorBidi" w:hAnsiTheme="majorBidi" w:cstheme="majorBidi"/>
          <w:bCs/>
        </w:rPr>
        <w:t xml:space="preserve"> pada </w:t>
      </w:r>
      <w:proofErr w:type="spellStart"/>
      <w:r w:rsidRPr="00D71FD0">
        <w:rPr>
          <w:rFonts w:asciiTheme="majorBidi" w:hAnsiTheme="majorBidi" w:cstheme="majorBidi"/>
          <w:bCs/>
        </w:rPr>
        <w:t>kepentingan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umum</w:t>
      </w:r>
      <w:proofErr w:type="spellEnd"/>
      <w:r w:rsidRPr="00D71FD0">
        <w:rPr>
          <w:rFonts w:asciiTheme="majorBidi" w:hAnsiTheme="majorBidi" w:cstheme="majorBidi"/>
          <w:bCs/>
        </w:rPr>
        <w:t>.</w:t>
      </w:r>
      <w:r w:rsidRPr="00D71FD0">
        <w:rPr>
          <w:rStyle w:val="FootnoteReference"/>
          <w:rFonts w:asciiTheme="majorBidi" w:hAnsiTheme="majorBidi" w:cstheme="majorBidi"/>
          <w:bCs/>
        </w:rPr>
        <w:footnoteReference w:id="7"/>
      </w:r>
      <w:r w:rsidRPr="00D71FD0">
        <w:rPr>
          <w:rFonts w:asciiTheme="majorBidi" w:hAnsiTheme="majorBidi" w:cstheme="majorBidi"/>
          <w:bCs/>
        </w:rPr>
        <w:t xml:space="preserve"> </w:t>
      </w:r>
      <w:proofErr w:type="spellStart"/>
      <w:r w:rsidRPr="00D71FD0">
        <w:rPr>
          <w:rFonts w:asciiTheme="majorBidi" w:hAnsiTheme="majorBidi" w:cstheme="majorBidi"/>
          <w:bCs/>
        </w:rPr>
        <w:t>Dengan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demikian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dapat</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disimpulkan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bahwa</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ilmu</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pengetahuan</w:t>
      </w:r>
      <w:proofErr w:type="spellEnd"/>
      <w:r w:rsidRPr="00D71FD0">
        <w:rPr>
          <w:rFonts w:asciiTheme="majorBidi" w:hAnsiTheme="majorBidi" w:cstheme="majorBidi"/>
          <w:bCs/>
        </w:rPr>
        <w:t xml:space="preserve"> dan </w:t>
      </w:r>
      <w:proofErr w:type="spellStart"/>
      <w:r w:rsidRPr="00D71FD0">
        <w:rPr>
          <w:rFonts w:asciiTheme="majorBidi" w:hAnsiTheme="majorBidi" w:cstheme="majorBidi"/>
          <w:bCs/>
        </w:rPr>
        <w:t>masyarakat</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saling</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terkait</w:t>
      </w:r>
      <w:proofErr w:type="spellEnd"/>
      <w:r w:rsidRPr="00D71FD0">
        <w:rPr>
          <w:rFonts w:asciiTheme="majorBidi" w:hAnsiTheme="majorBidi" w:cstheme="majorBidi"/>
          <w:bCs/>
        </w:rPr>
        <w:t xml:space="preserve"> dan </w:t>
      </w:r>
      <w:proofErr w:type="spellStart"/>
      <w:r w:rsidRPr="00D71FD0">
        <w:rPr>
          <w:rFonts w:asciiTheme="majorBidi" w:hAnsiTheme="majorBidi" w:cstheme="majorBidi"/>
          <w:bCs/>
        </w:rPr>
        <w:t>memiliki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dampak</w:t>
      </w:r>
      <w:proofErr w:type="spellEnd"/>
      <w:r w:rsidRPr="00D71FD0">
        <w:rPr>
          <w:rFonts w:asciiTheme="majorBidi" w:hAnsiTheme="majorBidi" w:cstheme="majorBidi"/>
          <w:bCs/>
        </w:rPr>
        <w:t xml:space="preserve"> yang </w:t>
      </w:r>
      <w:proofErr w:type="spellStart"/>
      <w:r w:rsidRPr="00D71FD0">
        <w:rPr>
          <w:rFonts w:asciiTheme="majorBidi" w:hAnsiTheme="majorBidi" w:cstheme="majorBidi"/>
          <w:bCs/>
        </w:rPr>
        <w:t>signifikan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satu</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sama</w:t>
      </w:r>
      <w:proofErr w:type="spellEnd"/>
      <w:r w:rsidRPr="00D71FD0">
        <w:rPr>
          <w:rFonts w:asciiTheme="majorBidi" w:hAnsiTheme="majorBidi" w:cstheme="majorBidi"/>
          <w:bCs/>
        </w:rPr>
        <w:t xml:space="preserve"> lain. </w:t>
      </w:r>
      <w:proofErr w:type="spellStart"/>
      <w:r w:rsidRPr="00D71FD0">
        <w:rPr>
          <w:rFonts w:asciiTheme="majorBidi" w:hAnsiTheme="majorBidi" w:cstheme="majorBidi"/>
          <w:bCs/>
        </w:rPr>
        <w:t>Ilmu</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pengetahuan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membawa</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manfaat</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besar</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bagi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masyarakat</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namun</w:t>
      </w:r>
      <w:proofErr w:type="spellEnd"/>
      <w:r w:rsidRPr="00D71FD0">
        <w:rPr>
          <w:rFonts w:asciiTheme="majorBidi" w:hAnsiTheme="majorBidi" w:cstheme="majorBidi"/>
          <w:bCs/>
        </w:rPr>
        <w:t xml:space="preserve"> juga </w:t>
      </w:r>
      <w:proofErr w:type="spellStart"/>
      <w:r w:rsidRPr="00D71FD0">
        <w:rPr>
          <w:rFonts w:asciiTheme="majorBidi" w:hAnsiTheme="majorBidi" w:cstheme="majorBidi"/>
          <w:bCs/>
        </w:rPr>
        <w:t>memerlukan</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pengelolaan</w:t>
      </w:r>
      <w:proofErr w:type="spellEnd"/>
      <w:r w:rsidRPr="00D71FD0">
        <w:rPr>
          <w:rFonts w:asciiTheme="majorBidi" w:hAnsiTheme="majorBidi" w:cstheme="majorBidi"/>
          <w:bCs/>
        </w:rPr>
        <w:t xml:space="preserve"> yang </w:t>
      </w:r>
      <w:proofErr w:type="spellStart"/>
      <w:r w:rsidRPr="00D71FD0">
        <w:rPr>
          <w:rFonts w:asciiTheme="majorBidi" w:hAnsiTheme="majorBidi" w:cstheme="majorBidi"/>
          <w:bCs/>
        </w:rPr>
        <w:t>bijaksana</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untuk</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menghadapi</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dampak</w:t>
      </w:r>
      <w:proofErr w:type="spellEnd"/>
      <w:r w:rsidRPr="00D71FD0">
        <w:rPr>
          <w:rFonts w:asciiTheme="majorBidi" w:hAnsiTheme="majorBidi" w:cstheme="majorBidi"/>
          <w:bCs/>
        </w:rPr>
        <w:t xml:space="preserve"> </w:t>
      </w:r>
      <w:proofErr w:type="spellStart"/>
      <w:r w:rsidRPr="00D71FD0">
        <w:rPr>
          <w:rFonts w:asciiTheme="majorBidi" w:hAnsiTheme="majorBidi" w:cstheme="majorBidi"/>
          <w:bCs/>
        </w:rPr>
        <w:t>negatifnya</w:t>
      </w:r>
      <w:proofErr w:type="spellEnd"/>
      <w:r w:rsidRPr="00D71FD0">
        <w:rPr>
          <w:rFonts w:asciiTheme="majorBidi" w:hAnsiTheme="majorBidi" w:cstheme="majorBidi"/>
          <w:bCs/>
        </w:rPr>
        <w:t>.</w:t>
      </w:r>
    </w:p>
    <w:p w14:paraId="15642FAA" w14:textId="77777777" w:rsidR="00231151" w:rsidRPr="00D71FD0" w:rsidRDefault="00AA4258">
      <w:pPr>
        <w:spacing w:after="0" w:line="240" w:lineRule="auto"/>
        <w:ind w:firstLine="720"/>
        <w:jc w:val="both"/>
        <w:rPr>
          <w:rFonts w:asciiTheme="majorBidi" w:hAnsiTheme="majorBidi" w:cstheme="majorBidi"/>
          <w:sz w:val="24"/>
          <w:szCs w:val="24"/>
          <w:lang w:val="en-US"/>
        </w:rPr>
      </w:pPr>
      <w:r w:rsidRPr="00D71FD0">
        <w:rPr>
          <w:rFonts w:asciiTheme="majorBidi" w:hAnsiTheme="majorBidi" w:cstheme="majorBidi"/>
          <w:sz w:val="24"/>
          <w:szCs w:val="24"/>
          <w:lang w:val="en-US"/>
        </w:rPr>
        <w:t>M</w:t>
      </w:r>
      <w:r w:rsidRPr="00D71FD0">
        <w:rPr>
          <w:rFonts w:asciiTheme="majorBidi" w:hAnsiTheme="majorBidi" w:cstheme="majorBidi"/>
          <w:sz w:val="24"/>
          <w:szCs w:val="24"/>
        </w:rPr>
        <w:t>enurut Talcott Parsons,</w:t>
      </w:r>
      <w:r w:rsidRPr="00D71FD0">
        <w:rPr>
          <w:rFonts w:asciiTheme="majorBidi" w:hAnsiTheme="majorBidi" w:cstheme="majorBidi"/>
          <w:sz w:val="24"/>
          <w:szCs w:val="24"/>
          <w:lang w:val="en-US"/>
        </w:rPr>
        <w:t xml:space="preserve"> m</w:t>
      </w:r>
      <w:r w:rsidRPr="00D71FD0">
        <w:rPr>
          <w:rFonts w:asciiTheme="majorBidi" w:hAnsiTheme="majorBidi" w:cstheme="majorBidi"/>
          <w:sz w:val="24"/>
          <w:szCs w:val="24"/>
        </w:rPr>
        <w:t>asyarakat dipandang sebagai suatu sistem sosial yang dapat dikonstruksikan ke dalam empat subsistem, yaitu fungsi adaptasi (</w:t>
      </w:r>
      <w:r w:rsidRPr="00E75FAD">
        <w:rPr>
          <w:rFonts w:asciiTheme="majorBidi" w:hAnsiTheme="majorBidi" w:cstheme="majorBidi"/>
          <w:i/>
          <w:iCs/>
          <w:sz w:val="24"/>
          <w:szCs w:val="24"/>
        </w:rPr>
        <w:t>adaptation</w:t>
      </w:r>
      <w:r w:rsidRPr="00D71FD0">
        <w:rPr>
          <w:rFonts w:asciiTheme="majorBidi" w:hAnsiTheme="majorBidi" w:cstheme="majorBidi"/>
          <w:sz w:val="24"/>
          <w:szCs w:val="24"/>
        </w:rPr>
        <w:t>); pencapaian tujuan (</w:t>
      </w:r>
      <w:r w:rsidRPr="00E75FAD">
        <w:rPr>
          <w:rFonts w:asciiTheme="majorBidi" w:hAnsiTheme="majorBidi" w:cstheme="majorBidi"/>
          <w:i/>
          <w:iCs/>
          <w:sz w:val="24"/>
          <w:szCs w:val="24"/>
        </w:rPr>
        <w:t>goal attainment</w:t>
      </w:r>
      <w:r w:rsidRPr="00D71FD0">
        <w:rPr>
          <w:rFonts w:asciiTheme="majorBidi" w:hAnsiTheme="majorBidi" w:cstheme="majorBidi"/>
          <w:sz w:val="24"/>
          <w:szCs w:val="24"/>
        </w:rPr>
        <w:t>); integrasi (</w:t>
      </w:r>
      <w:r w:rsidRPr="00E75FAD">
        <w:rPr>
          <w:rFonts w:asciiTheme="majorBidi" w:hAnsiTheme="majorBidi" w:cstheme="majorBidi"/>
          <w:i/>
          <w:iCs/>
          <w:sz w:val="24"/>
          <w:szCs w:val="24"/>
        </w:rPr>
        <w:t>integration</w:t>
      </w:r>
      <w:r w:rsidRPr="00D71FD0">
        <w:rPr>
          <w:rFonts w:asciiTheme="majorBidi" w:hAnsiTheme="majorBidi" w:cstheme="majorBidi"/>
          <w:sz w:val="24"/>
          <w:szCs w:val="24"/>
        </w:rPr>
        <w:t>), dan pola mempertahankan atau menegakkan struktur masyarakat (</w:t>
      </w:r>
      <w:r w:rsidRPr="00E75FAD">
        <w:rPr>
          <w:rFonts w:asciiTheme="majorBidi" w:hAnsiTheme="majorBidi" w:cstheme="majorBidi"/>
          <w:i/>
          <w:iCs/>
          <w:sz w:val="24"/>
          <w:szCs w:val="24"/>
        </w:rPr>
        <w:t>latent pattern maintenance</w:t>
      </w:r>
      <w:r w:rsidRPr="00D71FD0">
        <w:rPr>
          <w:rFonts w:asciiTheme="majorBidi" w:hAnsiTheme="majorBidi" w:cstheme="majorBidi"/>
          <w:sz w:val="24"/>
          <w:szCs w:val="24"/>
        </w:rPr>
        <w:t>) atau lebih mudahnya disingkat menjadi AGIL. Fungsi adaptasi diperankan oleh subsistem ekonomi, fungsi pencapaian tujuan diperankan subsistem politik, fungsi integrasi diperankan subsistem hukum, dan mempertahankan struktur masyarakat diperankan subsistem budaya</w:t>
      </w:r>
      <w:r w:rsidRPr="00D71FD0">
        <w:rPr>
          <w:rFonts w:asciiTheme="majorBidi" w:hAnsiTheme="majorBidi" w:cstheme="majorBidi"/>
          <w:sz w:val="24"/>
          <w:szCs w:val="24"/>
          <w:lang w:val="en-US"/>
        </w:rPr>
        <w:t>.</w:t>
      </w:r>
      <w:r w:rsidRPr="00D71FD0">
        <w:rPr>
          <w:rStyle w:val="FootnoteReference"/>
          <w:rFonts w:asciiTheme="majorBidi" w:hAnsiTheme="majorBidi" w:cstheme="majorBidi"/>
          <w:sz w:val="24"/>
          <w:szCs w:val="24"/>
        </w:rPr>
        <w:footnoteReference w:id="8"/>
      </w:r>
    </w:p>
    <w:p w14:paraId="3F85464E" w14:textId="243274A3" w:rsidR="00231151" w:rsidRPr="00D71FD0" w:rsidRDefault="00AA4258">
      <w:pPr>
        <w:spacing w:after="0" w:line="240" w:lineRule="auto"/>
        <w:ind w:firstLine="720"/>
        <w:jc w:val="both"/>
        <w:rPr>
          <w:rFonts w:asciiTheme="majorBidi" w:hAnsiTheme="majorBidi" w:cstheme="majorBidi"/>
          <w:sz w:val="24"/>
          <w:szCs w:val="24"/>
          <w:lang w:val="en-US"/>
        </w:rPr>
      </w:pPr>
      <w:r w:rsidRPr="00D71FD0">
        <w:rPr>
          <w:rFonts w:asciiTheme="majorBidi" w:hAnsiTheme="majorBidi" w:cstheme="majorBidi"/>
          <w:sz w:val="24"/>
          <w:szCs w:val="24"/>
        </w:rPr>
        <w:t xml:space="preserve">Masyarakat kontemporer adalah masyarakat yang terus berubah, yang seringkali terhubung secara global, dan dihadapkan pada berbagai isu yang mempengaruhi kehidupan sehari-hari dan perkembangan masa depan. </w:t>
      </w:r>
      <w:r w:rsidRPr="00D71FD0">
        <w:rPr>
          <w:rFonts w:asciiTheme="majorBidi" w:hAnsiTheme="majorBidi" w:cstheme="majorBidi"/>
          <w:sz w:val="24"/>
          <w:szCs w:val="24"/>
          <w:lang w:val="en-US"/>
        </w:rPr>
        <w:t xml:space="preserve">Ada </w:t>
      </w:r>
      <w:proofErr w:type="spellStart"/>
      <w:r w:rsidRPr="00D71FD0">
        <w:rPr>
          <w:rFonts w:asciiTheme="majorBidi" w:hAnsiTheme="majorBidi" w:cstheme="majorBidi"/>
          <w:sz w:val="24"/>
          <w:szCs w:val="24"/>
          <w:lang w:val="en-US"/>
        </w:rPr>
        <w:t>banyak</w:t>
      </w:r>
      <w:proofErr w:type="spellEnd"/>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 xml:space="preserve">ciri-ciri yang mencerminkan kompleksitas dan dinamika masyarakat saat ini. Masyarakat kontemporer merujuk pada masyarakat dalam zaman saat ini, </w:t>
      </w:r>
      <w:r w:rsidRPr="00D71FD0">
        <w:rPr>
          <w:rFonts w:asciiTheme="majorBidi" w:hAnsiTheme="majorBidi" w:cstheme="majorBidi"/>
          <w:sz w:val="24"/>
          <w:szCs w:val="24"/>
        </w:rPr>
        <w:lastRenderedPageBreak/>
        <w:t>yang dikenal sebagai zaman kontemporer. Waktu yang disebutkan sebagai zaman kontemporer biasanya dimulai pada akhir abad ke-20 dan berlanjut hingga masa sekarang. Masyarakat kontemporer memiliki ciri-ciri unik yang mencerminkan kondisi, perubahan, dan tren yang ada saat ini.</w:t>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Yaitu globalisasi, multikulturalisme, teknologi digital, perubahan sosial, hubungan internasion</w:t>
      </w:r>
      <w:r w:rsidRPr="00D71FD0">
        <w:rPr>
          <w:rFonts w:asciiTheme="majorBidi" w:hAnsiTheme="majorBidi" w:cstheme="majorBidi"/>
          <w:sz w:val="24"/>
          <w:szCs w:val="24"/>
          <w:lang w:val="en-US"/>
        </w:rPr>
        <w:t>a</w:t>
      </w:r>
      <w:r w:rsidRPr="00D71FD0">
        <w:rPr>
          <w:rFonts w:asciiTheme="majorBidi" w:hAnsiTheme="majorBidi" w:cstheme="majorBidi"/>
          <w:sz w:val="24"/>
          <w:szCs w:val="24"/>
        </w:rPr>
        <w:t xml:space="preserve">l, politik dan budaya. Indonesia memiliki sejarah dan warisan budaya yang beraneka ragam, namun ketika </w:t>
      </w:r>
      <w:r w:rsidRPr="00D71FD0">
        <w:rPr>
          <w:rFonts w:asciiTheme="majorBidi" w:hAnsiTheme="majorBidi" w:cstheme="majorBidi"/>
          <w:sz w:val="24"/>
          <w:szCs w:val="24"/>
          <w:lang w:val="en-US"/>
        </w:rPr>
        <w:t>m</w:t>
      </w:r>
      <w:r w:rsidRPr="00D71FD0">
        <w:rPr>
          <w:rFonts w:asciiTheme="majorBidi" w:hAnsiTheme="majorBidi" w:cstheme="majorBidi"/>
          <w:sz w:val="24"/>
          <w:szCs w:val="24"/>
        </w:rPr>
        <w:t>elihat ciri-ciri d</w:t>
      </w:r>
      <w:proofErr w:type="spellStart"/>
      <w:r w:rsidRPr="00D71FD0">
        <w:rPr>
          <w:rFonts w:asciiTheme="majorBidi" w:hAnsiTheme="majorBidi" w:cstheme="majorBidi"/>
          <w:sz w:val="24"/>
          <w:szCs w:val="24"/>
          <w:lang w:val="en-US"/>
        </w:rPr>
        <w:t>i</w:t>
      </w:r>
      <w:proofErr w:type="spellEnd"/>
      <w:r w:rsidR="00E75FAD">
        <w:rPr>
          <w:rFonts w:asciiTheme="majorBidi" w:hAnsiTheme="majorBidi" w:cstheme="majorBidi"/>
          <w:sz w:val="24"/>
          <w:szCs w:val="24"/>
          <w:lang w:val="en-US"/>
        </w:rPr>
        <w:t xml:space="preserve"> </w:t>
      </w:r>
      <w:r w:rsidRPr="00D71FD0">
        <w:rPr>
          <w:rFonts w:asciiTheme="majorBidi" w:hAnsiTheme="majorBidi" w:cstheme="majorBidi"/>
          <w:sz w:val="24"/>
          <w:szCs w:val="24"/>
        </w:rPr>
        <w:t>atas, maka Indonesia pun mengalami banyak perubahan selama berjalannya waktu. Hal ini dapat kita lihat dari multikulturalisme yang terus mengalami kemajuan dalam kebijakan walaupun belum sepenuhnya dapat terwujudkan, dari tren teknologi digital, hubungan internasiona</w:t>
      </w:r>
      <w:r w:rsidRPr="00D71FD0">
        <w:rPr>
          <w:rFonts w:asciiTheme="majorBidi" w:hAnsiTheme="majorBidi" w:cstheme="majorBidi"/>
          <w:sz w:val="24"/>
          <w:szCs w:val="24"/>
          <w:lang w:val="en-US"/>
        </w:rPr>
        <w:t xml:space="preserve">l </w:t>
      </w:r>
      <w:r w:rsidRPr="00D71FD0">
        <w:rPr>
          <w:rFonts w:asciiTheme="majorBidi" w:hAnsiTheme="majorBidi" w:cstheme="majorBidi"/>
          <w:sz w:val="24"/>
          <w:szCs w:val="24"/>
        </w:rPr>
        <w:t>dimana Indonesia masuk sebagai anggota di G20, perubahan kebijakan dan isu-isu tentang agama, politik, ekonomi dan hak asasi manusia</w:t>
      </w:r>
      <w:r w:rsidRPr="00D71FD0">
        <w:rPr>
          <w:rFonts w:asciiTheme="majorBidi" w:hAnsiTheme="majorBidi" w:cstheme="majorBidi"/>
          <w:sz w:val="24"/>
          <w:szCs w:val="24"/>
          <w:lang w:val="en-US"/>
        </w:rPr>
        <w:t xml:space="preserve">. </w:t>
      </w:r>
      <w:r w:rsidRPr="00D71FD0">
        <w:rPr>
          <w:rStyle w:val="FootnoteReference"/>
          <w:rFonts w:asciiTheme="majorBidi" w:hAnsiTheme="majorBidi" w:cstheme="majorBidi"/>
          <w:sz w:val="24"/>
          <w:szCs w:val="24"/>
          <w:lang w:val="en-US"/>
        </w:rPr>
        <w:footnoteReference w:id="9"/>
      </w:r>
      <w:r w:rsidRPr="00D71FD0">
        <w:rPr>
          <w:rFonts w:asciiTheme="majorBidi" w:hAnsiTheme="majorBidi" w:cstheme="majorBidi"/>
          <w:sz w:val="24"/>
          <w:szCs w:val="24"/>
          <w:lang w:val="en-US"/>
        </w:rPr>
        <w:t xml:space="preserve"> </w:t>
      </w:r>
    </w:p>
    <w:p w14:paraId="76E6E4FE" w14:textId="332A8A73" w:rsidR="00231151" w:rsidRPr="00D71FD0" w:rsidRDefault="00AA4258">
      <w:pPr>
        <w:spacing w:after="0" w:line="240" w:lineRule="auto"/>
        <w:ind w:firstLine="720"/>
        <w:jc w:val="both"/>
        <w:rPr>
          <w:rFonts w:asciiTheme="majorBidi" w:hAnsiTheme="majorBidi" w:cstheme="majorBidi"/>
          <w:sz w:val="24"/>
          <w:szCs w:val="24"/>
          <w:lang w:val="en-US"/>
        </w:rPr>
      </w:pPr>
      <w:r w:rsidRPr="00D71FD0">
        <w:rPr>
          <w:rFonts w:asciiTheme="majorBidi" w:hAnsiTheme="majorBidi" w:cstheme="majorBidi"/>
          <w:sz w:val="24"/>
          <w:szCs w:val="24"/>
          <w:lang w:val="en-US"/>
        </w:rPr>
        <w:t xml:space="preserve">Di </w:t>
      </w:r>
      <w:proofErr w:type="spellStart"/>
      <w:r w:rsidRPr="00D71FD0">
        <w:rPr>
          <w:rFonts w:asciiTheme="majorBidi" w:hAnsiTheme="majorBidi" w:cstheme="majorBidi"/>
          <w:sz w:val="24"/>
          <w:szCs w:val="24"/>
          <w:lang w:val="en-US"/>
        </w:rPr>
        <w:t>lingkungan</w:t>
      </w:r>
      <w:proofErr w:type="spellEnd"/>
      <w:r w:rsidRPr="00D71FD0">
        <w:rPr>
          <w:rFonts w:asciiTheme="majorBidi" w:hAnsiTheme="majorBidi" w:cstheme="majorBidi"/>
          <w:sz w:val="24"/>
          <w:szCs w:val="24"/>
          <w:lang w:val="en-US"/>
        </w:rPr>
        <w:t xml:space="preserve"> masa </w:t>
      </w:r>
      <w:proofErr w:type="spellStart"/>
      <w:r w:rsidRPr="00D71FD0">
        <w:rPr>
          <w:rFonts w:asciiTheme="majorBidi" w:hAnsiTheme="majorBidi" w:cstheme="majorBidi"/>
          <w:sz w:val="24"/>
          <w:szCs w:val="24"/>
          <w:lang w:val="en-US"/>
        </w:rPr>
        <w:t>kini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dalam</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masyarakat</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kontemporer</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hubungan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antara</w:t>
      </w:r>
      <w:proofErr w:type="spellEnd"/>
      <w:r w:rsidRPr="00D71FD0">
        <w:rPr>
          <w:rFonts w:asciiTheme="majorBidi" w:hAnsiTheme="majorBidi" w:cstheme="majorBidi"/>
          <w:sz w:val="24"/>
          <w:szCs w:val="24"/>
          <w:lang w:val="en-US"/>
        </w:rPr>
        <w:t xml:space="preserve"> agama dan </w:t>
      </w:r>
      <w:proofErr w:type="spellStart"/>
      <w:r w:rsidRPr="00D71FD0">
        <w:rPr>
          <w:rFonts w:asciiTheme="majorBidi" w:hAnsiTheme="majorBidi" w:cstheme="majorBidi"/>
          <w:sz w:val="24"/>
          <w:szCs w:val="24"/>
          <w:lang w:val="en-US"/>
        </w:rPr>
        <w:t>ilmu</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pengetahuan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menggambarkan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evolusi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pengetahuan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manusia</w:t>
      </w:r>
      <w:proofErr w:type="spellEnd"/>
      <w:r w:rsidRPr="00D71FD0">
        <w:rPr>
          <w:rFonts w:asciiTheme="majorBidi" w:hAnsiTheme="majorBidi" w:cstheme="majorBidi"/>
          <w:sz w:val="24"/>
          <w:szCs w:val="24"/>
          <w:lang w:val="en-US"/>
        </w:rPr>
        <w:t xml:space="preserve">. Seiring </w:t>
      </w:r>
      <w:proofErr w:type="spellStart"/>
      <w:r w:rsidRPr="00D71FD0">
        <w:rPr>
          <w:rFonts w:asciiTheme="majorBidi" w:hAnsiTheme="majorBidi" w:cstheme="majorBidi"/>
          <w:sz w:val="24"/>
          <w:szCs w:val="24"/>
          <w:lang w:val="en-US"/>
        </w:rPr>
        <w:t>dengan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perkembangan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teknologi</w:t>
      </w:r>
      <w:proofErr w:type="spellEnd"/>
      <w:r w:rsidRPr="00D71FD0">
        <w:rPr>
          <w:rFonts w:asciiTheme="majorBidi" w:hAnsiTheme="majorBidi" w:cstheme="majorBidi"/>
          <w:sz w:val="24"/>
          <w:szCs w:val="24"/>
          <w:lang w:val="en-US"/>
        </w:rPr>
        <w:t xml:space="preserve"> dan </w:t>
      </w:r>
      <w:proofErr w:type="spellStart"/>
      <w:r w:rsidRPr="00D71FD0">
        <w:rPr>
          <w:rFonts w:asciiTheme="majorBidi" w:hAnsiTheme="majorBidi" w:cstheme="majorBidi"/>
          <w:sz w:val="24"/>
          <w:szCs w:val="24"/>
          <w:lang w:val="en-US"/>
        </w:rPr>
        <w:t>globalisasi</w:t>
      </w:r>
      <w:proofErr w:type="spellEnd"/>
      <w:r w:rsidRPr="00D71FD0">
        <w:rPr>
          <w:rFonts w:asciiTheme="majorBidi" w:hAnsiTheme="majorBidi" w:cstheme="majorBidi"/>
          <w:sz w:val="24"/>
          <w:szCs w:val="24"/>
          <w:lang w:val="en-US"/>
        </w:rPr>
        <w:t xml:space="preserve">, agama </w:t>
      </w:r>
      <w:proofErr w:type="spellStart"/>
      <w:r w:rsidRPr="00D71FD0">
        <w:rPr>
          <w:rFonts w:asciiTheme="majorBidi" w:hAnsiTheme="majorBidi" w:cstheme="majorBidi"/>
          <w:sz w:val="24"/>
          <w:szCs w:val="24"/>
          <w:lang w:val="en-US"/>
        </w:rPr>
        <w:t>tetap</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relevan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dalam</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kehidupan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sehari-hari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masyarakat</w:t>
      </w:r>
      <w:proofErr w:type="spellEnd"/>
      <w:r w:rsidRPr="00D71FD0">
        <w:rPr>
          <w:rFonts w:asciiTheme="majorBidi" w:hAnsiTheme="majorBidi" w:cstheme="majorBidi"/>
          <w:sz w:val="24"/>
          <w:szCs w:val="24"/>
          <w:lang w:val="en-US"/>
        </w:rPr>
        <w:t xml:space="preserve">. Agama </w:t>
      </w:r>
      <w:proofErr w:type="spellStart"/>
      <w:r w:rsidRPr="00D71FD0">
        <w:rPr>
          <w:rFonts w:asciiTheme="majorBidi" w:hAnsiTheme="majorBidi" w:cstheme="majorBidi"/>
          <w:sz w:val="24"/>
          <w:szCs w:val="24"/>
          <w:lang w:val="en-US"/>
        </w:rPr>
        <w:t>telah</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banyak</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beradaptasi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dengan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perubahan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sosial</w:t>
      </w:r>
      <w:proofErr w:type="spellEnd"/>
      <w:r w:rsidRPr="00D71FD0">
        <w:rPr>
          <w:rFonts w:asciiTheme="majorBidi" w:hAnsiTheme="majorBidi" w:cstheme="majorBidi"/>
          <w:sz w:val="24"/>
          <w:szCs w:val="24"/>
          <w:lang w:val="en-US"/>
        </w:rPr>
        <w:t xml:space="preserve"> dan </w:t>
      </w:r>
      <w:proofErr w:type="spellStart"/>
      <w:r w:rsidRPr="00D71FD0">
        <w:rPr>
          <w:rFonts w:asciiTheme="majorBidi" w:hAnsiTheme="majorBidi" w:cstheme="majorBidi"/>
          <w:sz w:val="24"/>
          <w:szCs w:val="24"/>
          <w:lang w:val="en-US"/>
        </w:rPr>
        <w:t>budaya</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mempertahankan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nilai-nilai</w:t>
      </w:r>
      <w:proofErr w:type="spellEnd"/>
      <w:r w:rsidRPr="00D71FD0">
        <w:rPr>
          <w:rFonts w:asciiTheme="majorBidi" w:hAnsiTheme="majorBidi" w:cstheme="majorBidi"/>
          <w:sz w:val="24"/>
          <w:szCs w:val="24"/>
          <w:lang w:val="en-US"/>
        </w:rPr>
        <w:t xml:space="preserve"> inti yang </w:t>
      </w:r>
      <w:proofErr w:type="spellStart"/>
      <w:r w:rsidRPr="00D71FD0">
        <w:rPr>
          <w:rFonts w:asciiTheme="majorBidi" w:hAnsiTheme="majorBidi" w:cstheme="majorBidi"/>
          <w:sz w:val="24"/>
          <w:szCs w:val="24"/>
          <w:lang w:val="en-US"/>
        </w:rPr>
        <w:t>relevan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untuk</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masyarakat</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kontemporer</w:t>
      </w:r>
      <w:proofErr w:type="spellEnd"/>
      <w:r w:rsidRPr="00D71FD0">
        <w:rPr>
          <w:rFonts w:asciiTheme="majorBidi" w:hAnsiTheme="majorBidi" w:cstheme="majorBidi"/>
          <w:sz w:val="24"/>
          <w:szCs w:val="24"/>
          <w:lang w:val="en-US"/>
        </w:rPr>
        <w:t xml:space="preserve">. Di </w:t>
      </w:r>
      <w:proofErr w:type="spellStart"/>
      <w:r w:rsidRPr="00D71FD0">
        <w:rPr>
          <w:rFonts w:asciiTheme="majorBidi" w:hAnsiTheme="majorBidi" w:cstheme="majorBidi"/>
          <w:sz w:val="24"/>
          <w:szCs w:val="24"/>
          <w:lang w:val="en-US"/>
        </w:rPr>
        <w:t>sisi</w:t>
      </w:r>
      <w:proofErr w:type="spellEnd"/>
      <w:r w:rsidR="001C0F14" w:rsidRPr="00D71FD0">
        <w:rPr>
          <w:rFonts w:asciiTheme="majorBidi" w:hAnsiTheme="majorBidi" w:cstheme="majorBidi"/>
          <w:sz w:val="24"/>
          <w:szCs w:val="24"/>
          <w:lang w:val="en-US"/>
        </w:rPr>
        <w:t xml:space="preserve"> </w:t>
      </w:r>
      <w:r w:rsidRPr="00D71FD0">
        <w:rPr>
          <w:rFonts w:asciiTheme="majorBidi" w:hAnsiTheme="majorBidi" w:cstheme="majorBidi"/>
          <w:sz w:val="24"/>
          <w:szCs w:val="24"/>
          <w:lang w:val="en-US"/>
        </w:rPr>
        <w:t xml:space="preserve">lain, </w:t>
      </w:r>
      <w:proofErr w:type="spellStart"/>
      <w:r w:rsidRPr="00D71FD0">
        <w:rPr>
          <w:rFonts w:asciiTheme="majorBidi" w:hAnsiTheme="majorBidi" w:cstheme="majorBidi"/>
          <w:sz w:val="24"/>
          <w:szCs w:val="24"/>
          <w:lang w:val="en-US"/>
        </w:rPr>
        <w:t>ilmu</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pengetahuan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terus</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berkembang</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dengan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penemuan-penemuan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baru</w:t>
      </w:r>
      <w:proofErr w:type="spellEnd"/>
      <w:r w:rsidRPr="00D71FD0">
        <w:rPr>
          <w:rFonts w:asciiTheme="majorBidi" w:hAnsiTheme="majorBidi" w:cstheme="majorBidi"/>
          <w:sz w:val="24"/>
          <w:szCs w:val="24"/>
          <w:lang w:val="en-US"/>
        </w:rPr>
        <w:t xml:space="preserve"> yang </w:t>
      </w:r>
      <w:proofErr w:type="spellStart"/>
      <w:r w:rsidRPr="00D71FD0">
        <w:rPr>
          <w:rFonts w:asciiTheme="majorBidi" w:hAnsiTheme="majorBidi" w:cstheme="majorBidi"/>
          <w:sz w:val="24"/>
          <w:szCs w:val="24"/>
          <w:lang w:val="en-US"/>
        </w:rPr>
        <w:t>menantang</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pandangan</w:t>
      </w:r>
      <w:proofErr w:type="spellEnd"/>
      <w:r w:rsidRPr="00D71FD0">
        <w:rPr>
          <w:rFonts w:asciiTheme="majorBidi" w:hAnsiTheme="majorBidi" w:cstheme="majorBidi"/>
          <w:sz w:val="24"/>
          <w:szCs w:val="24"/>
          <w:lang w:val="en-US"/>
        </w:rPr>
        <w:t xml:space="preserve"> dunia </w:t>
      </w:r>
      <w:proofErr w:type="spellStart"/>
      <w:r w:rsidRPr="00D71FD0">
        <w:rPr>
          <w:rFonts w:asciiTheme="majorBidi" w:hAnsiTheme="majorBidi" w:cstheme="majorBidi"/>
          <w:sz w:val="24"/>
          <w:szCs w:val="24"/>
          <w:lang w:val="en-US"/>
        </w:rPr>
        <w:t>tradisional</w:t>
      </w:r>
      <w:proofErr w:type="spellEnd"/>
      <w:r w:rsidRPr="00D71FD0">
        <w:rPr>
          <w:rFonts w:asciiTheme="majorBidi" w:hAnsiTheme="majorBidi" w:cstheme="majorBidi"/>
          <w:sz w:val="24"/>
          <w:szCs w:val="24"/>
          <w:lang w:val="en-US"/>
        </w:rPr>
        <w:t xml:space="preserve">. Seiring </w:t>
      </w:r>
      <w:proofErr w:type="spellStart"/>
      <w:r w:rsidRPr="00D71FD0">
        <w:rPr>
          <w:rFonts w:asciiTheme="majorBidi" w:hAnsiTheme="majorBidi" w:cstheme="majorBidi"/>
          <w:sz w:val="24"/>
          <w:szCs w:val="24"/>
          <w:lang w:val="en-US"/>
        </w:rPr>
        <w:t>berjalannya</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waktu</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hubungan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antara</w:t>
      </w:r>
      <w:proofErr w:type="spellEnd"/>
      <w:r w:rsidRPr="00D71FD0">
        <w:rPr>
          <w:rFonts w:asciiTheme="majorBidi" w:hAnsiTheme="majorBidi" w:cstheme="majorBidi"/>
          <w:sz w:val="24"/>
          <w:szCs w:val="24"/>
          <w:lang w:val="en-US"/>
        </w:rPr>
        <w:t xml:space="preserve"> agama dan </w:t>
      </w:r>
      <w:proofErr w:type="spellStart"/>
      <w:r w:rsidRPr="00D71FD0">
        <w:rPr>
          <w:rFonts w:asciiTheme="majorBidi" w:hAnsiTheme="majorBidi" w:cstheme="majorBidi"/>
          <w:sz w:val="24"/>
          <w:szCs w:val="24"/>
          <w:lang w:val="en-US"/>
        </w:rPr>
        <w:t>ilmu</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pengetahuan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telah</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berubah</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mencerminkan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evolusi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pemahaman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manusia</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tentang</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alam</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semesta</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Pemahaman</w:t>
      </w:r>
      <w:proofErr w:type="spellEnd"/>
      <w:r w:rsidRPr="00D71FD0">
        <w:rPr>
          <w:rFonts w:asciiTheme="majorBidi" w:hAnsiTheme="majorBidi" w:cstheme="majorBidi"/>
          <w:sz w:val="24"/>
          <w:szCs w:val="24"/>
          <w:lang w:val="en-US"/>
        </w:rPr>
        <w:t xml:space="preserve"> yang </w:t>
      </w:r>
      <w:proofErr w:type="spellStart"/>
      <w:r w:rsidRPr="00D71FD0">
        <w:rPr>
          <w:rFonts w:asciiTheme="majorBidi" w:hAnsiTheme="majorBidi" w:cstheme="majorBidi"/>
          <w:sz w:val="24"/>
          <w:szCs w:val="24"/>
          <w:lang w:val="en-US"/>
        </w:rPr>
        <w:t>lebih</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dalam</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tentang</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hubungan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ini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membantu</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kita</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memahami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dampak</w:t>
      </w:r>
      <w:proofErr w:type="spellEnd"/>
      <w:r w:rsidRPr="00D71FD0">
        <w:rPr>
          <w:rFonts w:asciiTheme="majorBidi" w:hAnsiTheme="majorBidi" w:cstheme="majorBidi"/>
          <w:sz w:val="24"/>
          <w:szCs w:val="24"/>
          <w:lang w:val="en-US"/>
        </w:rPr>
        <w:t xml:space="preserve"> agama dan </w:t>
      </w:r>
      <w:proofErr w:type="spellStart"/>
      <w:r w:rsidRPr="00D71FD0">
        <w:rPr>
          <w:rFonts w:asciiTheme="majorBidi" w:hAnsiTheme="majorBidi" w:cstheme="majorBidi"/>
          <w:sz w:val="24"/>
          <w:szCs w:val="24"/>
          <w:lang w:val="en-US"/>
        </w:rPr>
        <w:t>ilmu</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pengetahuan</w:t>
      </w:r>
      <w:proofErr w:type="spellEnd"/>
      <w:r w:rsidRPr="00D71FD0">
        <w:rPr>
          <w:rFonts w:asciiTheme="majorBidi" w:hAnsiTheme="majorBidi" w:cstheme="majorBidi"/>
          <w:sz w:val="24"/>
          <w:szCs w:val="24"/>
          <w:lang w:val="en-US"/>
        </w:rPr>
        <w:t xml:space="preserve"> pada </w:t>
      </w:r>
      <w:proofErr w:type="spellStart"/>
      <w:r w:rsidRPr="00D71FD0">
        <w:rPr>
          <w:rFonts w:asciiTheme="majorBidi" w:hAnsiTheme="majorBidi" w:cstheme="majorBidi"/>
          <w:sz w:val="24"/>
          <w:szCs w:val="24"/>
          <w:lang w:val="en-US"/>
        </w:rPr>
        <w:t>nilai-nilai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etika</w:t>
      </w:r>
      <w:proofErr w:type="spellEnd"/>
      <w:r w:rsidRPr="00D71FD0">
        <w:rPr>
          <w:rFonts w:asciiTheme="majorBidi" w:hAnsiTheme="majorBidi" w:cstheme="majorBidi"/>
          <w:sz w:val="24"/>
          <w:szCs w:val="24"/>
          <w:lang w:val="en-US"/>
        </w:rPr>
        <w:t xml:space="preserve">, dan </w:t>
      </w:r>
      <w:proofErr w:type="spellStart"/>
      <w:r w:rsidRPr="00D71FD0">
        <w:rPr>
          <w:rFonts w:asciiTheme="majorBidi" w:hAnsiTheme="majorBidi" w:cstheme="majorBidi"/>
          <w:sz w:val="24"/>
          <w:szCs w:val="24"/>
          <w:lang w:val="en-US"/>
        </w:rPr>
        <w:t>kebijakan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dalam</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masyarakat</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saat</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ini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Perubahan</w:t>
      </w:r>
      <w:proofErr w:type="spellEnd"/>
      <w:r w:rsidRPr="00D71FD0">
        <w:rPr>
          <w:rFonts w:asciiTheme="majorBidi" w:hAnsiTheme="majorBidi" w:cstheme="majorBidi"/>
          <w:sz w:val="24"/>
          <w:szCs w:val="24"/>
          <w:lang w:val="en-US"/>
        </w:rPr>
        <w:t xml:space="preserve"> yang </w:t>
      </w:r>
      <w:proofErr w:type="spellStart"/>
      <w:r w:rsidRPr="00D71FD0">
        <w:rPr>
          <w:rFonts w:asciiTheme="majorBidi" w:hAnsiTheme="majorBidi" w:cstheme="majorBidi"/>
          <w:sz w:val="24"/>
          <w:szCs w:val="24"/>
          <w:lang w:val="en-US"/>
        </w:rPr>
        <w:t>terjadi</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dalam</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masyarakat</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kontemporer</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bukan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hanya</w:t>
      </w:r>
      <w:proofErr w:type="spellEnd"/>
      <w:r w:rsidRPr="00D71FD0">
        <w:rPr>
          <w:rFonts w:asciiTheme="majorBidi" w:hAnsiTheme="majorBidi" w:cstheme="majorBidi"/>
          <w:sz w:val="24"/>
          <w:szCs w:val="24"/>
          <w:lang w:val="en-US"/>
        </w:rPr>
        <w:t xml:space="preserve"> yang </w:t>
      </w:r>
      <w:proofErr w:type="spellStart"/>
      <w:r w:rsidRPr="00D71FD0">
        <w:rPr>
          <w:rFonts w:asciiTheme="majorBidi" w:hAnsiTheme="majorBidi" w:cstheme="majorBidi"/>
          <w:sz w:val="24"/>
          <w:szCs w:val="24"/>
          <w:lang w:val="en-US"/>
        </w:rPr>
        <w:t>disebutkan</w:t>
      </w:r>
      <w:proofErr w:type="spellEnd"/>
      <w:r w:rsidRPr="00D71FD0">
        <w:rPr>
          <w:rFonts w:asciiTheme="majorBidi" w:hAnsiTheme="majorBidi" w:cstheme="majorBidi"/>
          <w:sz w:val="24"/>
          <w:szCs w:val="24"/>
          <w:lang w:val="en-US"/>
        </w:rPr>
        <w:t xml:space="preserve"> di </w:t>
      </w:r>
      <w:proofErr w:type="spellStart"/>
      <w:r w:rsidRPr="00D71FD0">
        <w:rPr>
          <w:rFonts w:asciiTheme="majorBidi" w:hAnsiTheme="majorBidi" w:cstheme="majorBidi"/>
          <w:sz w:val="24"/>
          <w:szCs w:val="24"/>
          <w:lang w:val="en-US"/>
        </w:rPr>
        <w:t>atas</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namun</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lebih</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luas</w:t>
      </w:r>
      <w:proofErr w:type="spellEnd"/>
      <w:r w:rsidRPr="00D71FD0">
        <w:rPr>
          <w:rFonts w:asciiTheme="majorBidi" w:hAnsiTheme="majorBidi" w:cstheme="majorBidi"/>
          <w:sz w:val="24"/>
          <w:szCs w:val="24"/>
          <w:lang w:val="en-US"/>
        </w:rPr>
        <w:t xml:space="preserve"> </w:t>
      </w:r>
      <w:proofErr w:type="spellStart"/>
      <w:r w:rsidRPr="00D71FD0">
        <w:rPr>
          <w:rFonts w:asciiTheme="majorBidi" w:hAnsiTheme="majorBidi" w:cstheme="majorBidi"/>
          <w:sz w:val="24"/>
          <w:szCs w:val="24"/>
          <w:lang w:val="en-US"/>
        </w:rPr>
        <w:t>lagi</w:t>
      </w:r>
      <w:proofErr w:type="spellEnd"/>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Perubahan yang terjadi dalam masyarakat kontemporer mencakup pergeseran dalam bentuk keluarga, peran gender, pola konsumsi, dan teknologi. Keluarga saat ini tidak hanya terdiri dari keluarga inti, tetapi juga dapat terdiri dari keluarga sama</w:t>
      </w:r>
      <w:r w:rsidRPr="00D71FD0">
        <w:rPr>
          <w:rFonts w:asciiTheme="majorBidi" w:hAnsiTheme="majorBidi" w:cstheme="majorBidi"/>
          <w:sz w:val="24"/>
          <w:szCs w:val="24"/>
          <w:lang w:val="en-US"/>
        </w:rPr>
        <w:t xml:space="preserve"> </w:t>
      </w:r>
      <w:r w:rsidRPr="00D71FD0">
        <w:rPr>
          <w:rFonts w:asciiTheme="majorBidi" w:hAnsiTheme="majorBidi" w:cstheme="majorBidi"/>
          <w:sz w:val="24"/>
          <w:szCs w:val="24"/>
        </w:rPr>
        <w:t xml:space="preserve">sejenis atau keluarga yang tidak memiliki hubungan darah. Pemahaman tentang peran gender juga telah berubah, di mana tradisi dan </w:t>
      </w:r>
      <w:r w:rsidRPr="00C70976">
        <w:rPr>
          <w:rFonts w:asciiTheme="majorBidi" w:hAnsiTheme="majorBidi" w:cstheme="majorBidi"/>
          <w:sz w:val="24"/>
          <w:szCs w:val="24"/>
        </w:rPr>
        <w:t>stereotip gender semakin terdekonstruksi. Pola konsumsi juga mengalami perubahan, deng</w:t>
      </w:r>
      <w:r w:rsidRPr="00D71FD0">
        <w:rPr>
          <w:rFonts w:asciiTheme="majorBidi" w:hAnsiTheme="majorBidi" w:cstheme="majorBidi"/>
          <w:sz w:val="24"/>
          <w:szCs w:val="24"/>
        </w:rPr>
        <w:t>an adanya tren gaya hidup minimalis dan pengurangan penggunaan plastik sekali pakai. Selain itu, perkembangan teknologi juga mempengaruhi masyarakat kontemporer dengan adanya perkembangan internet, smartphone, dan media sosial. Hal ini membawa dampak besar terhadap cara berinteraksi, berkomunikasi, dan mendapatkan informasi.</w:t>
      </w:r>
      <w:r w:rsidR="00C70976">
        <w:rPr>
          <w:rFonts w:asciiTheme="majorBidi" w:hAnsiTheme="majorBidi" w:cstheme="majorBidi"/>
          <w:sz w:val="24"/>
          <w:szCs w:val="24"/>
          <w:lang w:val="en-US"/>
        </w:rPr>
        <w:t xml:space="preserve"> </w:t>
      </w:r>
      <w:r w:rsidRPr="00D71FD0">
        <w:rPr>
          <w:rFonts w:asciiTheme="majorBidi" w:hAnsiTheme="majorBidi" w:cstheme="majorBidi"/>
          <w:sz w:val="24"/>
          <w:szCs w:val="24"/>
        </w:rPr>
        <w:t>Dengan perubahan ini, masyarakat kontemporer dapat dianggap sebagai masyarakat yang lebih inklusif, beragam, dan terbuka terhadap perubahan-perubahan yang terjadi di dalamnya</w:t>
      </w:r>
      <w:r w:rsidRPr="00D71FD0">
        <w:rPr>
          <w:rFonts w:asciiTheme="majorBidi" w:hAnsiTheme="majorBidi" w:cstheme="majorBidi"/>
          <w:sz w:val="24"/>
          <w:szCs w:val="24"/>
          <w:lang w:val="en-US"/>
        </w:rPr>
        <w:t>.</w:t>
      </w:r>
      <w:r w:rsidRPr="00D71FD0">
        <w:rPr>
          <w:rStyle w:val="FootnoteReference"/>
          <w:rFonts w:asciiTheme="majorBidi" w:hAnsiTheme="majorBidi" w:cstheme="majorBidi"/>
          <w:sz w:val="24"/>
          <w:szCs w:val="24"/>
          <w:lang w:val="en-US"/>
        </w:rPr>
        <w:footnoteReference w:id="10"/>
      </w:r>
    </w:p>
    <w:p w14:paraId="12EBC921" w14:textId="77777777" w:rsidR="00231151" w:rsidRPr="00D71FD0" w:rsidRDefault="00AA4258">
      <w:pPr>
        <w:spacing w:after="0" w:line="240" w:lineRule="auto"/>
        <w:ind w:firstLine="720"/>
        <w:jc w:val="both"/>
        <w:rPr>
          <w:rFonts w:asciiTheme="majorBidi" w:hAnsiTheme="majorBidi" w:cstheme="majorBidi"/>
          <w:sz w:val="24"/>
          <w:szCs w:val="24"/>
          <w:lang w:eastAsia="zh-CN"/>
        </w:rPr>
      </w:pPr>
      <w:r w:rsidRPr="00D71FD0">
        <w:rPr>
          <w:rFonts w:asciiTheme="majorBidi" w:hAnsiTheme="majorBidi" w:cstheme="majorBidi"/>
          <w:sz w:val="24"/>
          <w:szCs w:val="24"/>
        </w:rPr>
        <w:t xml:space="preserve"> Meskipun masih ada perdebatan di antara para ilmuwan dan agamawan tentang bagaimana menyatukan agama dan ilmu pengetahuan, perkembangan ini telah membawa perubahan dalam cara kita memahami diri kita dan tempat kita di alam semesta</w:t>
      </w:r>
      <w:r w:rsidRPr="00D71FD0">
        <w:rPr>
          <w:rFonts w:asciiTheme="majorBidi" w:hAnsiTheme="majorBidi" w:cstheme="majorBidi"/>
          <w:sz w:val="24"/>
          <w:szCs w:val="24"/>
          <w:lang w:val="en-US"/>
        </w:rPr>
        <w:t>.</w:t>
      </w:r>
      <w:r w:rsidRPr="00D71FD0">
        <w:rPr>
          <w:rStyle w:val="FootnoteReference"/>
          <w:rFonts w:asciiTheme="majorBidi" w:hAnsiTheme="majorBidi" w:cstheme="majorBidi"/>
          <w:sz w:val="24"/>
          <w:szCs w:val="24"/>
        </w:rPr>
        <w:footnoteReference w:id="11"/>
      </w:r>
      <w:r w:rsidRPr="00D71FD0">
        <w:rPr>
          <w:rFonts w:asciiTheme="majorBidi" w:hAnsiTheme="majorBidi" w:cstheme="majorBidi"/>
          <w:sz w:val="24"/>
          <w:szCs w:val="24"/>
        </w:rPr>
        <w:t xml:space="preserve"> Kini, kita lebih memahami bahwa agama dan ilmu pengetahuan dapat saling melengkapi dalam memandu kita mencari kebenaran dan mencapai pemahaman yang lebih komprehensif tentang dunia kita. Agama memberikan kerangka moral dan nilai-nilai yang penting dalam kehidupan kita, sementara ilmu pengetahuan memberikan metode dan bukti yang dapat menguji dan memperdalam pemahaman kita tentang alam semesta. Dengan menggabungkan kedua bidang ini, kita dapat mencapai pemahaman yang </w:t>
      </w:r>
      <w:r w:rsidRPr="00D71FD0">
        <w:rPr>
          <w:rFonts w:asciiTheme="majorBidi" w:hAnsiTheme="majorBidi" w:cstheme="majorBidi"/>
          <w:sz w:val="24"/>
          <w:szCs w:val="24"/>
        </w:rPr>
        <w:lastRenderedPageBreak/>
        <w:t>lebih berimbang dan holistik tentang kehidupan dan eksistensi manusia</w:t>
      </w:r>
      <w:r w:rsidRPr="00D71FD0">
        <w:rPr>
          <w:rFonts w:asciiTheme="majorBidi" w:hAnsiTheme="majorBidi" w:cstheme="majorBidi"/>
          <w:sz w:val="24"/>
          <w:szCs w:val="24"/>
          <w:lang w:val="en-US"/>
        </w:rPr>
        <w:t>.</w:t>
      </w:r>
      <w:r w:rsidRPr="00D71FD0">
        <w:rPr>
          <w:rStyle w:val="FootnoteReference"/>
          <w:rFonts w:asciiTheme="majorBidi" w:hAnsiTheme="majorBidi" w:cstheme="majorBidi"/>
          <w:sz w:val="24"/>
          <w:szCs w:val="24"/>
          <w:lang w:val="en-US"/>
        </w:rPr>
        <w:footnoteReference w:id="12"/>
      </w:r>
      <w:r w:rsidRPr="00D71FD0">
        <w:rPr>
          <w:rFonts w:asciiTheme="majorBidi" w:hAnsiTheme="majorBidi" w:cstheme="majorBidi"/>
          <w:sz w:val="24"/>
          <w:szCs w:val="24"/>
        </w:rPr>
        <w:t xml:space="preserve"> Kombinasi agama dan ilmu pengetahuan dapat membantu kita menghindari kesalahpahaman dan penyelewengan dalam mencari kebenaran. Agama memberikan kerangka moral yang penting dalam mengambil keputusan dan menjalani kehidupan yang bermakna, sementara ilmu pengetahuan memberikan metode dan alat untuk memvalidasi pengetahuan kita tentang dunia. Dengan menggabungkan kedua bidang ini, kita dapat memiliki landasan yang kokoh untuk memandu kehidupan kita dan menjawab pertanyaan-pertanyaan yang kompleks tentang eksistensi manusia. </w:t>
      </w:r>
    </w:p>
    <w:p w14:paraId="7A8FBD58" w14:textId="77777777" w:rsidR="00231151" w:rsidRPr="00D71FD0" w:rsidRDefault="00AA4258">
      <w:pPr>
        <w:spacing w:after="0" w:line="240" w:lineRule="auto"/>
        <w:ind w:firstLine="720"/>
        <w:jc w:val="both"/>
        <w:rPr>
          <w:rFonts w:asciiTheme="majorBidi" w:hAnsiTheme="majorBidi" w:cstheme="majorBidi"/>
          <w:sz w:val="24"/>
          <w:szCs w:val="24"/>
          <w:lang w:val="en-US"/>
        </w:rPr>
      </w:pPr>
      <w:r w:rsidRPr="00D71FD0">
        <w:rPr>
          <w:rFonts w:asciiTheme="majorBidi" w:hAnsiTheme="majorBidi" w:cstheme="majorBidi"/>
          <w:sz w:val="24"/>
          <w:szCs w:val="24"/>
        </w:rPr>
        <w:t xml:space="preserve">Kombinasi agama dan ilmu pengetahuan dapat membantu kita memperoleh pemahaman yang lebih holistik tentang kehidupan dan kebenaran. Agama memberikan kita nilai-nilai moral yang penting dalam mengambil keputusan dan memberikan arti pada hidup kita. Sementara itu, ilmu pengetahuan memberikan metode dan alat yang dapat digunakan untuk memvalidasi pengetahuan kita tentang dunia ini. Dengan menggabungkan kedua bidang ini, kita dapat membangun pemahaman yang lebih komprehensif tentang sifat manusia dan tujuan hidup kita. Agama memberikan panduan moral dan nilai-nilai yang dapat membantu kita dalam menghadapi dilema etis dan memberikan arti dalam menjalani kehidupan ini. Di sisi lain, ilmu pengetahuan memberikan kita alat untuk menggali kebenaran dan memahami dunia secara objektif. Dengan menggabungkan kedua pendekatan ini, kita dapat mengembangkan sudut pandang yang lebih luas dan memperoleh wawasan yang lebih dalam tentang eksistensi manusia. Dengan memadukan pandangan agama dan ilmu pengetahuan, kita dapat memperoleh pemahaman yang lebih holistik tentang sifat manusia dan tujuan hidup kita. Agama memberikan panduan moral dan nilai-nilai yang membantu kita dalam menjalani kehidupan ini dengan penuh makna dan memberikan arti dalam menghadapi dilema etis yang kita hadapi. Di sisi lain, ilmu pengetahuan memberikan kita alat untuk memahami dunia secara objektif dan menggali kebenaran yang tersembunyi di balik fenomena alam dan eksistensi manusia. Dengan menggabungkan kedua unsur ini, kita dapat mencapai pemahaman yang lebih komprehensif tentang diri kita sendiri dan dunia di sekitar kita. Melalui agama, kita dapat menemukan panduan moral yang memberi kita landasan dalam mengambil keputusan dan bertindak dengan etika. Sementara itu, ilmu pengetahuan memberikan kita alat untuk mengamati, menganalisis, dan memahami fenomena alam serta eksistensi manusia secara rasional. Dengan mengintegrasikan kedua bidang ini, kita dapat mengembangkan pemahaman yang lebih dalam tentang kehidupan dan memberikan makna yang lebih berarti bagi diri kita sendiri dan orang-orang di sekitar kita. Agama memberi kita pegangan moral dan nilai-nilai yang membantu kita dalam menghadapi tantangan dan konflik dalam kehidupan sehari-hari. Ilmu pengetahuan, di sisi lain, memberikan kita pengetahuan yang objektif dan fakta yang dapat membantu kita membuat keputusan yang lebih bijaksana dan berdasarkan bukti. Dengan menggabungkan kedua bidang ini, kita dapat mencapai pemahaman yang lebih holistik tentang dunia dan mengembangkan sikap yang lebih baik dalam menghadapi kompleksitas kehidupan ini. Agama dan ilmu pengetahuan saling melengkapi satu sama lain dan membantu kita dalam menghadapi tantangan dan konflik yang kompleks dalam kehidupan sehari-hari. Agama memberikan kita pegangan moral dan nilai-nilai yang dapat membimbing kita dalam mengambil keputusan yang tepat, sementara ilmu pengetahuan memberikan kita pengetahuan objektif dan fakta yang dapat membantu kita membuat keputusan lebih bijaksana. Dengan memadukan keduanya, kita dapat mengembangkan sikap yang lebih baik dalam menghadapi kompleksitas kehidupan dan memperoleh pemahaman yang lebih holistik. Agama memberikan kita panduan moral yang mengarahkan tindakan kita, sementara ilmu pengetahuan memberikan kita pemahaman tentang dunia di sekitar kita. Ketika kita menggabungkan keduanya, kita dapat memiliki pemahaman yang lebih luas tentang tindakan kita dan dampaknya pada diri kita sendiri </w:t>
      </w:r>
      <w:r w:rsidRPr="00D71FD0">
        <w:rPr>
          <w:rFonts w:asciiTheme="majorBidi" w:hAnsiTheme="majorBidi" w:cstheme="majorBidi"/>
          <w:sz w:val="24"/>
          <w:szCs w:val="24"/>
        </w:rPr>
        <w:lastRenderedPageBreak/>
        <w:t>dan orang lain. Dengan demikian, agama dan ilmu pengetahuan saling melengkapi dalam memandu kita menuju kehidupan yang lebih baik</w:t>
      </w:r>
      <w:r w:rsidRPr="00D71FD0">
        <w:rPr>
          <w:rFonts w:asciiTheme="majorBidi" w:hAnsiTheme="majorBidi" w:cstheme="majorBidi"/>
          <w:sz w:val="24"/>
          <w:szCs w:val="24"/>
          <w:lang w:val="en-US"/>
        </w:rPr>
        <w:t>.</w:t>
      </w:r>
      <w:r w:rsidRPr="00D71FD0">
        <w:rPr>
          <w:rStyle w:val="FootnoteReference"/>
          <w:rFonts w:asciiTheme="majorBidi" w:hAnsiTheme="majorBidi" w:cstheme="majorBidi"/>
          <w:sz w:val="24"/>
          <w:szCs w:val="24"/>
          <w:lang w:val="en-US"/>
        </w:rPr>
        <w:footnoteReference w:id="13"/>
      </w:r>
    </w:p>
    <w:p w14:paraId="775FC84F" w14:textId="77777777" w:rsidR="00231151" w:rsidRPr="00D71FD0" w:rsidRDefault="00231151">
      <w:pPr>
        <w:spacing w:after="0" w:line="240" w:lineRule="auto"/>
        <w:ind w:firstLine="720"/>
        <w:jc w:val="both"/>
        <w:rPr>
          <w:rFonts w:asciiTheme="majorBidi" w:hAnsiTheme="majorBidi" w:cstheme="majorBidi"/>
          <w:sz w:val="24"/>
          <w:szCs w:val="24"/>
          <w:lang w:val="en-US"/>
        </w:rPr>
      </w:pPr>
    </w:p>
    <w:p w14:paraId="30947BE8" w14:textId="77777777" w:rsidR="00231151" w:rsidRPr="00D71FD0" w:rsidRDefault="00AA4258">
      <w:pPr>
        <w:spacing w:line="240" w:lineRule="auto"/>
        <w:jc w:val="both"/>
        <w:rPr>
          <w:rFonts w:asciiTheme="majorBidi" w:hAnsiTheme="majorBidi" w:cstheme="majorBidi"/>
          <w:b/>
          <w:bCs/>
          <w:sz w:val="24"/>
          <w:szCs w:val="24"/>
        </w:rPr>
      </w:pPr>
      <w:r w:rsidRPr="00D71FD0">
        <w:rPr>
          <w:rFonts w:asciiTheme="majorBidi" w:hAnsiTheme="majorBidi" w:cstheme="majorBidi"/>
          <w:b/>
          <w:bCs/>
          <w:sz w:val="24"/>
          <w:szCs w:val="24"/>
        </w:rPr>
        <w:t>SIMPULAN</w:t>
      </w:r>
    </w:p>
    <w:p w14:paraId="4B623AD6" w14:textId="77777777" w:rsidR="00231151" w:rsidRPr="00D71FD0" w:rsidRDefault="00AA4258">
      <w:pPr>
        <w:pStyle w:val="NormalWeb"/>
        <w:spacing w:before="0" w:beforeAutospacing="0" w:after="0" w:afterAutospacing="0"/>
        <w:ind w:firstLine="720"/>
        <w:jc w:val="both"/>
        <w:rPr>
          <w:rFonts w:asciiTheme="majorBidi" w:hAnsiTheme="majorBidi" w:cstheme="majorBidi"/>
        </w:rPr>
      </w:pPr>
      <w:r w:rsidRPr="00D71FD0">
        <w:rPr>
          <w:rFonts w:asciiTheme="majorBidi" w:hAnsiTheme="majorBidi" w:cstheme="majorBidi"/>
        </w:rPr>
        <w:t xml:space="preserve">Hasil </w:t>
      </w:r>
      <w:proofErr w:type="spellStart"/>
      <w:r w:rsidRPr="00D71FD0">
        <w:rPr>
          <w:rFonts w:asciiTheme="majorBidi" w:hAnsiTheme="majorBidi" w:cstheme="majorBidi"/>
        </w:rPr>
        <w:t>analisis</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penulis</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mengenai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kontemporer</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dalam</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pertemuan</w:t>
      </w:r>
      <w:proofErr w:type="spellEnd"/>
      <w:r w:rsidRPr="00D71FD0">
        <w:rPr>
          <w:rFonts w:asciiTheme="majorBidi" w:hAnsiTheme="majorBidi" w:cstheme="majorBidi"/>
        </w:rPr>
        <w:t xml:space="preserve"> agama dan </w:t>
      </w:r>
      <w:proofErr w:type="spellStart"/>
      <w:r w:rsidRPr="00D71FD0">
        <w:rPr>
          <w:rFonts w:asciiTheme="majorBidi" w:hAnsiTheme="majorBidi" w:cstheme="majorBidi"/>
        </w:rPr>
        <w:t>ilmu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menunjukkan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bahwa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kontemporer</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dalam</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pertemuan</w:t>
      </w:r>
      <w:proofErr w:type="spellEnd"/>
      <w:r w:rsidRPr="00D71FD0">
        <w:rPr>
          <w:rFonts w:asciiTheme="majorBidi" w:hAnsiTheme="majorBidi" w:cstheme="majorBidi"/>
        </w:rPr>
        <w:t xml:space="preserve"> agama dan </w:t>
      </w:r>
      <w:proofErr w:type="spellStart"/>
      <w:r w:rsidRPr="00D71FD0">
        <w:rPr>
          <w:rFonts w:asciiTheme="majorBidi" w:hAnsiTheme="majorBidi" w:cstheme="majorBidi"/>
        </w:rPr>
        <w:t>ilmu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sangat </w:t>
      </w:r>
      <w:proofErr w:type="spellStart"/>
      <w:r w:rsidRPr="00D71FD0">
        <w:rPr>
          <w:rFonts w:asciiTheme="majorBidi" w:hAnsiTheme="majorBidi" w:cstheme="majorBidi"/>
        </w:rPr>
        <w:t>penting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untuk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menciptakan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harmoni</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pemahaman</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lebih</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baik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antara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kedua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bidang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ini</w:t>
      </w:r>
      <w:proofErr w:type="spellEnd"/>
      <w:r w:rsidRPr="00D71FD0">
        <w:rPr>
          <w:rFonts w:asciiTheme="majorBidi" w:hAnsiTheme="majorBidi" w:cstheme="majorBidi"/>
        </w:rPr>
        <w:t xml:space="preserve">. Masyarakat </w:t>
      </w:r>
      <w:proofErr w:type="spellStart"/>
      <w:r w:rsidRPr="00D71FD0">
        <w:rPr>
          <w:rFonts w:asciiTheme="majorBidi" w:hAnsiTheme="majorBidi" w:cstheme="majorBidi"/>
        </w:rPr>
        <w:t>memiliki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tanggung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jawab</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untuk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membuka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diri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terhadap</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pemikiran</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perspektif</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berbeda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sehingga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dapat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menggabungkan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nilai-nilai</w:t>
      </w:r>
      <w:proofErr w:type="spellEnd"/>
      <w:r w:rsidRPr="00D71FD0">
        <w:rPr>
          <w:rFonts w:asciiTheme="majorBidi" w:hAnsiTheme="majorBidi" w:cstheme="majorBidi"/>
        </w:rPr>
        <w:t xml:space="preserve"> agama dan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ilmiah</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secara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seimbang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Dengan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demikian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dapat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membangun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kerangka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kerja</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inklusif</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saling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menghormati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antara</w:t>
      </w:r>
      <w:proofErr w:type="spellEnd"/>
      <w:r w:rsidRPr="00D71FD0">
        <w:rPr>
          <w:rFonts w:asciiTheme="majorBidi" w:hAnsiTheme="majorBidi" w:cstheme="majorBidi"/>
        </w:rPr>
        <w:t xml:space="preserve"> agama dan </w:t>
      </w:r>
      <w:proofErr w:type="spellStart"/>
      <w:r w:rsidRPr="00D71FD0">
        <w:rPr>
          <w:rFonts w:asciiTheme="majorBidi" w:hAnsiTheme="majorBidi" w:cstheme="majorBidi"/>
        </w:rPr>
        <w:t>ilmu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serta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menghindari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konflik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atau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kesalahpahaman</w:t>
      </w:r>
      <w:proofErr w:type="spellEnd"/>
      <w:r w:rsidRPr="00D71FD0">
        <w:rPr>
          <w:rFonts w:asciiTheme="majorBidi" w:hAnsiTheme="majorBidi" w:cstheme="majorBidi"/>
        </w:rPr>
        <w:t xml:space="preserve">. </w:t>
      </w:r>
      <w:proofErr w:type="spellStart"/>
      <w:r w:rsidR="005C060D" w:rsidRPr="00D71FD0">
        <w:rPr>
          <w:rFonts w:asciiTheme="majorBidi" w:hAnsiTheme="majorBidi" w:cstheme="majorBidi"/>
        </w:rPr>
        <w:t>Konflik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antara</w:t>
      </w:r>
      <w:proofErr w:type="spellEnd"/>
      <w:r w:rsidRPr="00D71FD0">
        <w:rPr>
          <w:rFonts w:asciiTheme="majorBidi" w:hAnsiTheme="majorBidi" w:cstheme="majorBidi"/>
        </w:rPr>
        <w:t xml:space="preserve"> agama dan </w:t>
      </w:r>
      <w:proofErr w:type="spellStart"/>
      <w:r w:rsidRPr="00D71FD0">
        <w:rPr>
          <w:rFonts w:asciiTheme="majorBidi" w:hAnsiTheme="majorBidi" w:cstheme="majorBidi"/>
        </w:rPr>
        <w:t>ilmu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tidak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selalu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terjadi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karena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kurangnya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tetapi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bisa</w:t>
      </w:r>
      <w:proofErr w:type="spellEnd"/>
      <w:r w:rsidRPr="00D71FD0">
        <w:rPr>
          <w:rFonts w:asciiTheme="majorBidi" w:hAnsiTheme="majorBidi" w:cstheme="majorBidi"/>
        </w:rPr>
        <w:t xml:space="preserve"> juga </w:t>
      </w:r>
      <w:proofErr w:type="spellStart"/>
      <w:r w:rsidRPr="00D71FD0">
        <w:rPr>
          <w:rFonts w:asciiTheme="majorBidi" w:hAnsiTheme="majorBidi" w:cstheme="majorBidi"/>
        </w:rPr>
        <w:t>disebabkan</w:t>
      </w:r>
      <w:proofErr w:type="spellEnd"/>
      <w:r w:rsidRPr="00D71FD0">
        <w:rPr>
          <w:rFonts w:asciiTheme="majorBidi" w:hAnsiTheme="majorBidi" w:cstheme="majorBidi"/>
        </w:rPr>
        <w:t xml:space="preserve"> oleh </w:t>
      </w:r>
      <w:proofErr w:type="spellStart"/>
      <w:r w:rsidRPr="00D71FD0">
        <w:rPr>
          <w:rFonts w:asciiTheme="majorBidi" w:hAnsiTheme="majorBidi" w:cstheme="majorBidi"/>
        </w:rPr>
        <w:t>ketegangan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antara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keyakinan</w:t>
      </w:r>
      <w:proofErr w:type="spellEnd"/>
      <w:r w:rsidRPr="00D71FD0">
        <w:rPr>
          <w:rFonts w:asciiTheme="majorBidi" w:hAnsiTheme="majorBidi" w:cstheme="majorBidi"/>
        </w:rPr>
        <w:t xml:space="preserve"> agama yang </w:t>
      </w:r>
      <w:proofErr w:type="spellStart"/>
      <w:r w:rsidRPr="00D71FD0">
        <w:rPr>
          <w:rFonts w:asciiTheme="majorBidi" w:hAnsiTheme="majorBidi" w:cstheme="majorBidi"/>
        </w:rPr>
        <w:t>dogmatis</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temuan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ilmiah</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bertentangan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dengan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keyakinan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tersebut</w:t>
      </w:r>
      <w:proofErr w:type="spellEnd"/>
      <w:r w:rsidRPr="00D71FD0">
        <w:rPr>
          <w:rFonts w:asciiTheme="majorBidi" w:hAnsiTheme="majorBidi" w:cstheme="majorBidi"/>
        </w:rPr>
        <w:t>.</w:t>
      </w:r>
    </w:p>
    <w:p w14:paraId="12780F7E" w14:textId="77777777" w:rsidR="00231151" w:rsidRPr="00D71FD0" w:rsidRDefault="00AA4258">
      <w:pPr>
        <w:pStyle w:val="NormalWeb"/>
        <w:spacing w:before="0" w:beforeAutospacing="0" w:after="0" w:afterAutospacing="0"/>
        <w:ind w:firstLine="720"/>
        <w:jc w:val="both"/>
        <w:rPr>
          <w:rFonts w:asciiTheme="majorBidi" w:hAnsiTheme="majorBidi" w:cstheme="majorBidi"/>
        </w:rPr>
      </w:pPr>
      <w:r w:rsidRPr="00D71FD0">
        <w:rPr>
          <w:rFonts w:asciiTheme="majorBidi" w:hAnsiTheme="majorBidi" w:cstheme="majorBidi"/>
        </w:rPr>
        <w:t xml:space="preserve">Dalam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kontemporer</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pertemuan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antara</w:t>
      </w:r>
      <w:proofErr w:type="spellEnd"/>
      <w:r w:rsidRPr="00D71FD0">
        <w:rPr>
          <w:rFonts w:asciiTheme="majorBidi" w:hAnsiTheme="majorBidi" w:cstheme="majorBidi"/>
        </w:rPr>
        <w:t xml:space="preserve"> agama dan </w:t>
      </w:r>
      <w:proofErr w:type="spellStart"/>
      <w:r w:rsidRPr="00D71FD0">
        <w:rPr>
          <w:rFonts w:asciiTheme="majorBidi" w:hAnsiTheme="majorBidi" w:cstheme="majorBidi"/>
        </w:rPr>
        <w:t>ilmu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memiliki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implikasi</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signifikan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terhadap</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perubahan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sosial</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budaya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Perubahan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budaya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dalam</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meliputi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berbagai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aspek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seperti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kesenian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ilmu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teknologi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filsafat</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nilai-nilai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Perubahan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sosial</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budaya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memiliki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keterkaitan</w:t>
      </w:r>
      <w:proofErr w:type="spellEnd"/>
      <w:r w:rsidRPr="00D71FD0">
        <w:rPr>
          <w:rFonts w:asciiTheme="majorBidi" w:hAnsiTheme="majorBidi" w:cstheme="majorBidi"/>
        </w:rPr>
        <w:t xml:space="preserve"> yang sangat </w:t>
      </w:r>
      <w:proofErr w:type="spellStart"/>
      <w:r w:rsidRPr="00D71FD0">
        <w:rPr>
          <w:rFonts w:asciiTheme="majorBidi" w:hAnsiTheme="majorBidi" w:cstheme="majorBidi"/>
        </w:rPr>
        <w:t>erat</w:t>
      </w:r>
      <w:proofErr w:type="spellEnd"/>
      <w:r w:rsidRPr="00D71FD0">
        <w:rPr>
          <w:rFonts w:asciiTheme="majorBidi" w:hAnsiTheme="majorBidi" w:cstheme="majorBidi"/>
        </w:rPr>
        <w:t xml:space="preserve">, di mana </w:t>
      </w:r>
      <w:proofErr w:type="spellStart"/>
      <w:r w:rsidRPr="00D71FD0">
        <w:rPr>
          <w:rFonts w:asciiTheme="majorBidi" w:hAnsiTheme="majorBidi" w:cstheme="majorBidi"/>
        </w:rPr>
        <w:t>perubahan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sosial</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pasti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memberikan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pengaruh</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terhadap</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perubahan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budaya</w:t>
      </w:r>
      <w:proofErr w:type="spellEnd"/>
      <w:r w:rsidRPr="00D71FD0">
        <w:rPr>
          <w:rFonts w:asciiTheme="majorBidi" w:hAnsiTheme="majorBidi" w:cstheme="majorBidi"/>
        </w:rPr>
        <w:t xml:space="preserve">. Selain </w:t>
      </w:r>
      <w:proofErr w:type="spellStart"/>
      <w:r w:rsidRPr="00D71FD0">
        <w:rPr>
          <w:rFonts w:asciiTheme="majorBidi" w:hAnsiTheme="majorBidi" w:cstheme="majorBidi"/>
        </w:rPr>
        <w:t>itu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perubahan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budaya</w:t>
      </w:r>
      <w:proofErr w:type="spellEnd"/>
      <w:r w:rsidRPr="00D71FD0">
        <w:rPr>
          <w:rFonts w:asciiTheme="majorBidi" w:hAnsiTheme="majorBidi" w:cstheme="majorBidi"/>
        </w:rPr>
        <w:t xml:space="preserve"> juga </w:t>
      </w:r>
      <w:proofErr w:type="spellStart"/>
      <w:r w:rsidRPr="00D71FD0">
        <w:rPr>
          <w:rFonts w:asciiTheme="majorBidi" w:hAnsiTheme="majorBidi" w:cstheme="majorBidi"/>
        </w:rPr>
        <w:t>mencakup</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penemuan</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penyebaran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ilmu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teknologi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perubahan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konsep</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nilai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susila</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mortalitas</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serta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bentuk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seni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baru</w:t>
      </w:r>
      <w:proofErr w:type="spellEnd"/>
      <w:r w:rsidRPr="00D71FD0">
        <w:rPr>
          <w:rFonts w:asciiTheme="majorBidi" w:hAnsiTheme="majorBidi" w:cstheme="majorBidi"/>
        </w:rPr>
        <w:t xml:space="preserve">. Dalam </w:t>
      </w:r>
      <w:proofErr w:type="spellStart"/>
      <w:r w:rsidRPr="00D71FD0">
        <w:rPr>
          <w:rFonts w:asciiTheme="majorBidi" w:hAnsiTheme="majorBidi" w:cstheme="majorBidi"/>
        </w:rPr>
        <w:t>konteks</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ini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perubahan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budaya</w:t>
      </w:r>
      <w:proofErr w:type="spellEnd"/>
      <w:r w:rsidRPr="00D71FD0">
        <w:rPr>
          <w:rFonts w:asciiTheme="majorBidi" w:hAnsiTheme="majorBidi" w:cstheme="majorBidi"/>
        </w:rPr>
        <w:t xml:space="preserve"> juga </w:t>
      </w:r>
      <w:proofErr w:type="spellStart"/>
      <w:r w:rsidRPr="00D71FD0">
        <w:rPr>
          <w:rFonts w:asciiTheme="majorBidi" w:hAnsiTheme="majorBidi" w:cstheme="majorBidi"/>
        </w:rPr>
        <w:t>dapat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meliputi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pergeseran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dalam</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bentuk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keluarga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peran</w:t>
      </w:r>
      <w:proofErr w:type="spellEnd"/>
      <w:r w:rsidRPr="00D71FD0">
        <w:rPr>
          <w:rFonts w:asciiTheme="majorBidi" w:hAnsiTheme="majorBidi" w:cstheme="majorBidi"/>
        </w:rPr>
        <w:t xml:space="preserve"> gender, </w:t>
      </w:r>
      <w:proofErr w:type="spellStart"/>
      <w:r w:rsidRPr="00D71FD0">
        <w:rPr>
          <w:rFonts w:asciiTheme="majorBidi" w:hAnsiTheme="majorBidi" w:cstheme="majorBidi"/>
        </w:rPr>
        <w:t>pola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konsumsi</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teknologi</w:t>
      </w:r>
      <w:proofErr w:type="spellEnd"/>
      <w:r w:rsidRPr="00D71FD0">
        <w:rPr>
          <w:rFonts w:asciiTheme="majorBidi" w:hAnsiTheme="majorBidi" w:cstheme="majorBidi"/>
        </w:rPr>
        <w:t xml:space="preserve">. Hal </w:t>
      </w:r>
      <w:proofErr w:type="spellStart"/>
      <w:r w:rsidRPr="00D71FD0">
        <w:rPr>
          <w:rFonts w:asciiTheme="majorBidi" w:hAnsiTheme="majorBidi" w:cstheme="majorBidi"/>
        </w:rPr>
        <w:t>ini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menunjukkan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bahwa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pertemuan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antara</w:t>
      </w:r>
      <w:proofErr w:type="spellEnd"/>
      <w:r w:rsidRPr="00D71FD0">
        <w:rPr>
          <w:rFonts w:asciiTheme="majorBidi" w:hAnsiTheme="majorBidi" w:cstheme="majorBidi"/>
        </w:rPr>
        <w:t xml:space="preserve"> agama dan </w:t>
      </w:r>
      <w:proofErr w:type="spellStart"/>
      <w:r w:rsidRPr="00D71FD0">
        <w:rPr>
          <w:rFonts w:asciiTheme="majorBidi" w:hAnsiTheme="majorBidi" w:cstheme="majorBidi"/>
        </w:rPr>
        <w:t>ilmu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memiliki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dampak</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signifikan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terhadap</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perubahan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sosial</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budaya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dalam</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kontemporer</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Contoh</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konkr</w:t>
      </w:r>
      <w:r w:rsidR="005C060D" w:rsidRPr="00D71FD0">
        <w:rPr>
          <w:rFonts w:asciiTheme="majorBidi" w:hAnsiTheme="majorBidi" w:cstheme="majorBidi"/>
        </w:rPr>
        <w:t>e</w:t>
      </w:r>
      <w:r w:rsidRPr="00D71FD0">
        <w:rPr>
          <w:rFonts w:asciiTheme="majorBidi" w:hAnsiTheme="majorBidi" w:cstheme="majorBidi"/>
        </w:rPr>
        <w:t>tnya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adalah</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perkembangan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teknologi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komunikasi</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telah</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mengubah</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pola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komunikasi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dalam</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Sebelum</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adanya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teknologi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seperti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ponsel</w:t>
      </w:r>
      <w:proofErr w:type="spellEnd"/>
      <w:r w:rsidRPr="00D71FD0">
        <w:rPr>
          <w:rFonts w:asciiTheme="majorBidi" w:hAnsiTheme="majorBidi" w:cstheme="majorBidi"/>
        </w:rPr>
        <w:t xml:space="preserve"> dan internet, orang-orang </w:t>
      </w:r>
      <w:proofErr w:type="spellStart"/>
      <w:r w:rsidRPr="00D71FD0">
        <w:rPr>
          <w:rFonts w:asciiTheme="majorBidi" w:hAnsiTheme="majorBidi" w:cstheme="majorBidi"/>
        </w:rPr>
        <w:t>biasanya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berkomunikasi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melalui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telepon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rumah</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atau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bertatap</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muka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secara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langsung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Namun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dengan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adanya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perkembangan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tersebut</w:t>
      </w:r>
      <w:proofErr w:type="spellEnd"/>
      <w:r w:rsidRPr="00D71FD0">
        <w:rPr>
          <w:rFonts w:asciiTheme="majorBidi" w:hAnsiTheme="majorBidi" w:cstheme="majorBidi"/>
        </w:rPr>
        <w:t xml:space="preserve">, orang </w:t>
      </w:r>
      <w:proofErr w:type="spellStart"/>
      <w:r w:rsidRPr="00D71FD0">
        <w:rPr>
          <w:rFonts w:asciiTheme="majorBidi" w:hAnsiTheme="majorBidi" w:cstheme="majorBidi"/>
        </w:rPr>
        <w:t>sekarang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lebih</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cenderung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menggunakan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pesan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singkat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atau</w:t>
      </w:r>
      <w:proofErr w:type="spellEnd"/>
      <w:r w:rsidRPr="00D71FD0">
        <w:rPr>
          <w:rFonts w:asciiTheme="majorBidi" w:hAnsiTheme="majorBidi" w:cstheme="majorBidi"/>
        </w:rPr>
        <w:t xml:space="preserve"> media </w:t>
      </w:r>
      <w:proofErr w:type="spellStart"/>
      <w:r w:rsidRPr="00D71FD0">
        <w:rPr>
          <w:rFonts w:asciiTheme="majorBidi" w:hAnsiTheme="majorBidi" w:cstheme="majorBidi"/>
        </w:rPr>
        <w:t>sosial</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untuk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berkomunikasi</w:t>
      </w:r>
      <w:proofErr w:type="spellEnd"/>
      <w:r w:rsidRPr="00D71FD0">
        <w:rPr>
          <w:rFonts w:asciiTheme="majorBidi" w:hAnsiTheme="majorBidi" w:cstheme="majorBidi"/>
        </w:rPr>
        <w:t>.</w:t>
      </w:r>
    </w:p>
    <w:p w14:paraId="22F70FE5" w14:textId="77777777" w:rsidR="00231151" w:rsidRPr="00D71FD0" w:rsidRDefault="00AA4258">
      <w:pPr>
        <w:pStyle w:val="NormalWeb"/>
        <w:spacing w:before="0" w:beforeAutospacing="0" w:after="0" w:afterAutospacing="0"/>
        <w:ind w:firstLine="720"/>
        <w:jc w:val="both"/>
        <w:rPr>
          <w:rFonts w:asciiTheme="majorBidi" w:hAnsiTheme="majorBidi" w:cstheme="majorBidi"/>
        </w:rPr>
      </w:pPr>
      <w:proofErr w:type="spellStart"/>
      <w:r w:rsidRPr="00D71FD0">
        <w:rPr>
          <w:rFonts w:asciiTheme="majorBidi" w:hAnsiTheme="majorBidi" w:cstheme="majorBidi"/>
        </w:rPr>
        <w:t>Penting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bagi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Indonesia </w:t>
      </w:r>
      <w:proofErr w:type="spellStart"/>
      <w:r w:rsidRPr="00D71FD0">
        <w:rPr>
          <w:rFonts w:asciiTheme="majorBidi" w:hAnsiTheme="majorBidi" w:cstheme="majorBidi"/>
        </w:rPr>
        <w:t>untuk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menghargai</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memahami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nilai-nilai</w:t>
      </w:r>
      <w:proofErr w:type="spellEnd"/>
      <w:r w:rsidRPr="00D71FD0">
        <w:rPr>
          <w:rFonts w:asciiTheme="majorBidi" w:hAnsiTheme="majorBidi" w:cstheme="majorBidi"/>
        </w:rPr>
        <w:t xml:space="preserve"> agama </w:t>
      </w:r>
      <w:proofErr w:type="spellStart"/>
      <w:r w:rsidRPr="00D71FD0">
        <w:rPr>
          <w:rFonts w:asciiTheme="majorBidi" w:hAnsiTheme="majorBidi" w:cstheme="majorBidi"/>
        </w:rPr>
        <w:t>sambil</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tetap</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terbuka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terhadap</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perkembangan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ilmu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sehingga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bisa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menciptakan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keseimbangan</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sehat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antara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kedua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bidang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tersebut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Dengan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memahami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nilai-nilai</w:t>
      </w:r>
      <w:proofErr w:type="spellEnd"/>
      <w:r w:rsidRPr="00D71FD0">
        <w:rPr>
          <w:rFonts w:asciiTheme="majorBidi" w:hAnsiTheme="majorBidi" w:cstheme="majorBidi"/>
        </w:rPr>
        <w:t xml:space="preserve"> agama,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Indonesia </w:t>
      </w:r>
      <w:proofErr w:type="spellStart"/>
      <w:r w:rsidRPr="00D71FD0">
        <w:rPr>
          <w:rFonts w:asciiTheme="majorBidi" w:hAnsiTheme="majorBidi" w:cstheme="majorBidi"/>
        </w:rPr>
        <w:t>dapat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menjalankan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tuntutan</w:t>
      </w:r>
      <w:proofErr w:type="spellEnd"/>
      <w:r w:rsidRPr="00D71FD0">
        <w:rPr>
          <w:rFonts w:asciiTheme="majorBidi" w:hAnsiTheme="majorBidi" w:cstheme="majorBidi"/>
        </w:rPr>
        <w:t xml:space="preserve"> agama </w:t>
      </w:r>
      <w:proofErr w:type="spellStart"/>
      <w:r w:rsidRPr="00D71FD0">
        <w:rPr>
          <w:rFonts w:asciiTheme="majorBidi" w:hAnsiTheme="majorBidi" w:cstheme="majorBidi"/>
        </w:rPr>
        <w:t>dengan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bijak</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bertanggung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jawab</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Sementara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itu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dengan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memperhatikan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perkembangan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ilmu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mereka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dapat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mengaplikasikan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penemuan-penemuan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baru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tersebut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untuk</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meningkatkan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kualitas</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hidup</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kemajuan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bangsa</w:t>
      </w:r>
      <w:proofErr w:type="spellEnd"/>
      <w:r w:rsidRPr="00D71FD0">
        <w:rPr>
          <w:rFonts w:asciiTheme="majorBidi" w:hAnsiTheme="majorBidi" w:cstheme="majorBidi"/>
        </w:rPr>
        <w:t xml:space="preserve">. Dalam </w:t>
      </w:r>
      <w:proofErr w:type="spellStart"/>
      <w:r w:rsidRPr="00D71FD0">
        <w:rPr>
          <w:rFonts w:asciiTheme="majorBidi" w:hAnsiTheme="majorBidi" w:cstheme="majorBidi"/>
        </w:rPr>
        <w:t>menghadapi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tantangan</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perubahan</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terus</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berkembang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harmonisasi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antara</w:t>
      </w:r>
      <w:proofErr w:type="spellEnd"/>
      <w:r w:rsidRPr="00D71FD0">
        <w:rPr>
          <w:rFonts w:asciiTheme="majorBidi" w:hAnsiTheme="majorBidi" w:cstheme="majorBidi"/>
        </w:rPr>
        <w:t xml:space="preserve"> agama dan </w:t>
      </w:r>
      <w:proofErr w:type="spellStart"/>
      <w:r w:rsidRPr="00D71FD0">
        <w:rPr>
          <w:rFonts w:asciiTheme="majorBidi" w:hAnsiTheme="majorBidi" w:cstheme="majorBidi"/>
        </w:rPr>
        <w:t>ilmu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menjadi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kunci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utama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bagi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Indonesia </w:t>
      </w:r>
      <w:proofErr w:type="spellStart"/>
      <w:r w:rsidRPr="00D71FD0">
        <w:rPr>
          <w:rFonts w:asciiTheme="majorBidi" w:hAnsiTheme="majorBidi" w:cstheme="majorBidi"/>
        </w:rPr>
        <w:t>dalam</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mencapai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kemajuan</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kesejahteraan</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berkelanjutan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Dengan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memadukan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nilai-nilai</w:t>
      </w:r>
      <w:proofErr w:type="spellEnd"/>
      <w:r w:rsidRPr="00D71FD0">
        <w:rPr>
          <w:rFonts w:asciiTheme="majorBidi" w:hAnsiTheme="majorBidi" w:cstheme="majorBidi"/>
        </w:rPr>
        <w:t xml:space="preserve"> agama yang </w:t>
      </w:r>
      <w:proofErr w:type="spellStart"/>
      <w:r w:rsidRPr="00D71FD0">
        <w:rPr>
          <w:rFonts w:asciiTheme="majorBidi" w:hAnsiTheme="majorBidi" w:cstheme="majorBidi"/>
        </w:rPr>
        <w:t>mengajarkan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tentang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keadilan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kasih</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sayang</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kepedulian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dengan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pengetahuan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ilmiah</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memberikan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solusi</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inovasi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Indonesia </w:t>
      </w:r>
      <w:proofErr w:type="spellStart"/>
      <w:r w:rsidRPr="00D71FD0">
        <w:rPr>
          <w:rFonts w:asciiTheme="majorBidi" w:hAnsiTheme="majorBidi" w:cstheme="majorBidi"/>
        </w:rPr>
        <w:t>dapat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menciptakan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sebuah</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berbudaya</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beradab</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serta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mampu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bersaing</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secara</w:t>
      </w:r>
      <w:proofErr w:type="spellEnd"/>
      <w:r w:rsidRPr="00D71FD0">
        <w:rPr>
          <w:rFonts w:asciiTheme="majorBidi" w:hAnsiTheme="majorBidi" w:cstheme="majorBidi"/>
        </w:rPr>
        <w:t xml:space="preserve"> global. </w:t>
      </w:r>
      <w:proofErr w:type="spellStart"/>
      <w:r w:rsidRPr="00D71FD0">
        <w:rPr>
          <w:rFonts w:asciiTheme="majorBidi" w:hAnsiTheme="majorBidi" w:cstheme="majorBidi"/>
        </w:rPr>
        <w:t>Keberhasilan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harmonisasi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ini</w:t>
      </w:r>
      <w:proofErr w:type="spellEnd"/>
      <w:r w:rsidRPr="00D71FD0">
        <w:rPr>
          <w:rFonts w:asciiTheme="majorBidi" w:hAnsiTheme="majorBidi" w:cstheme="majorBidi"/>
        </w:rPr>
        <w:t xml:space="preserve"> juga </w:t>
      </w:r>
      <w:proofErr w:type="spellStart"/>
      <w:r w:rsidRPr="00D71FD0">
        <w:rPr>
          <w:rFonts w:asciiTheme="majorBidi" w:hAnsiTheme="majorBidi" w:cstheme="majorBidi"/>
        </w:rPr>
        <w:t>akan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membantu</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masyarakat</w:t>
      </w:r>
      <w:proofErr w:type="spellEnd"/>
      <w:r w:rsidRPr="00D71FD0">
        <w:rPr>
          <w:rFonts w:asciiTheme="majorBidi" w:hAnsiTheme="majorBidi" w:cstheme="majorBidi"/>
        </w:rPr>
        <w:t xml:space="preserve"> Indonesia </w:t>
      </w:r>
      <w:proofErr w:type="spellStart"/>
      <w:r w:rsidRPr="00D71FD0">
        <w:rPr>
          <w:rFonts w:asciiTheme="majorBidi" w:hAnsiTheme="majorBidi" w:cstheme="majorBidi"/>
        </w:rPr>
        <w:t>dalam</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menghadapi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perubahan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sosial</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ekonomi</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politik</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semakin</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kompleks</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sehingga</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dapat</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mencapai</w:t>
      </w:r>
      <w:proofErr w:type="spellEnd"/>
      <w:r w:rsidRPr="00D71FD0">
        <w:rPr>
          <w:rFonts w:asciiTheme="majorBidi" w:hAnsiTheme="majorBidi" w:cstheme="majorBidi"/>
        </w:rPr>
        <w:t xml:space="preserve"> </w:t>
      </w:r>
      <w:proofErr w:type="spellStart"/>
      <w:r w:rsidRPr="00D71FD0">
        <w:rPr>
          <w:rFonts w:asciiTheme="majorBidi" w:hAnsiTheme="majorBidi" w:cstheme="majorBidi"/>
        </w:rPr>
        <w:t>kemajuan</w:t>
      </w:r>
      <w:proofErr w:type="spellEnd"/>
      <w:r w:rsidRPr="00D71FD0">
        <w:rPr>
          <w:rFonts w:asciiTheme="majorBidi" w:hAnsiTheme="majorBidi" w:cstheme="majorBidi"/>
        </w:rPr>
        <w:t xml:space="preserve"> yang </w:t>
      </w:r>
      <w:proofErr w:type="spellStart"/>
      <w:r w:rsidRPr="00D71FD0">
        <w:rPr>
          <w:rFonts w:asciiTheme="majorBidi" w:hAnsiTheme="majorBidi" w:cstheme="majorBidi"/>
        </w:rPr>
        <w:t>berkelanjutan</w:t>
      </w:r>
      <w:proofErr w:type="spellEnd"/>
      <w:r w:rsidRPr="00D71FD0">
        <w:rPr>
          <w:rFonts w:asciiTheme="majorBidi" w:hAnsiTheme="majorBidi" w:cstheme="majorBidi"/>
        </w:rPr>
        <w:t xml:space="preserve"> dan </w:t>
      </w:r>
      <w:proofErr w:type="spellStart"/>
      <w:r w:rsidRPr="00D71FD0">
        <w:rPr>
          <w:rFonts w:asciiTheme="majorBidi" w:hAnsiTheme="majorBidi" w:cstheme="majorBidi"/>
        </w:rPr>
        <w:t>berkesinambungan</w:t>
      </w:r>
      <w:proofErr w:type="spellEnd"/>
      <w:r w:rsidRPr="00D71FD0">
        <w:rPr>
          <w:rFonts w:asciiTheme="majorBidi" w:hAnsiTheme="majorBidi" w:cstheme="majorBidi"/>
        </w:rPr>
        <w:t>.</w:t>
      </w:r>
    </w:p>
    <w:p w14:paraId="7B2983BA" w14:textId="77777777" w:rsidR="00231151" w:rsidRDefault="00231151">
      <w:pPr>
        <w:pStyle w:val="NormalWeb"/>
        <w:spacing w:before="0" w:beforeAutospacing="0" w:after="0" w:afterAutospacing="0"/>
        <w:ind w:firstLine="720"/>
        <w:jc w:val="both"/>
        <w:rPr>
          <w:rFonts w:asciiTheme="majorBidi" w:hAnsiTheme="majorBidi" w:cstheme="majorBidi"/>
          <w:color w:val="FF0000"/>
        </w:rPr>
      </w:pPr>
    </w:p>
    <w:p w14:paraId="209A599C" w14:textId="77777777" w:rsidR="00231151" w:rsidRPr="00D71FD0" w:rsidRDefault="00AA4258">
      <w:pPr>
        <w:spacing w:line="240" w:lineRule="auto"/>
        <w:jc w:val="both"/>
        <w:rPr>
          <w:rFonts w:asciiTheme="majorBidi" w:hAnsiTheme="majorBidi" w:cstheme="majorBidi"/>
          <w:b/>
          <w:bCs/>
          <w:sz w:val="24"/>
          <w:szCs w:val="24"/>
        </w:rPr>
      </w:pPr>
      <w:r w:rsidRPr="00D71FD0">
        <w:rPr>
          <w:rFonts w:asciiTheme="majorBidi" w:hAnsiTheme="majorBidi" w:cstheme="majorBidi"/>
          <w:b/>
          <w:bCs/>
          <w:sz w:val="24"/>
          <w:szCs w:val="24"/>
        </w:rPr>
        <w:lastRenderedPageBreak/>
        <w:t>DAFTAR PUSTAKA</w:t>
      </w:r>
    </w:p>
    <w:p w14:paraId="5C6C7A75"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lang w:eastAsia="zh-CN"/>
        </w:rPr>
        <w:fldChar w:fldCharType="begin" w:fldLock="1"/>
      </w:r>
      <w:r w:rsidRPr="00D71FD0">
        <w:rPr>
          <w:rFonts w:asciiTheme="majorBidi" w:hAnsiTheme="majorBidi" w:cstheme="majorBidi"/>
          <w:sz w:val="24"/>
          <w:szCs w:val="24"/>
          <w:lang w:eastAsia="zh-CN"/>
        </w:rPr>
        <w:instrText xml:space="preserve">ADDIN Mendeley Bibliography CSL_BIBLIOGRAPHY </w:instrText>
      </w:r>
      <w:r w:rsidRPr="00D71FD0">
        <w:rPr>
          <w:rFonts w:asciiTheme="majorBidi" w:hAnsiTheme="majorBidi" w:cstheme="majorBidi"/>
          <w:sz w:val="24"/>
          <w:szCs w:val="24"/>
          <w:lang w:eastAsia="zh-CN"/>
        </w:rPr>
        <w:fldChar w:fldCharType="separate"/>
      </w:r>
      <w:r w:rsidRPr="00D71FD0">
        <w:rPr>
          <w:rFonts w:asciiTheme="majorBidi" w:hAnsiTheme="majorBidi" w:cstheme="majorBidi"/>
          <w:sz w:val="24"/>
          <w:szCs w:val="24"/>
        </w:rPr>
        <w:t xml:space="preserve">Abdussamad, H Z, and M S Sik. </w:t>
      </w:r>
      <w:r w:rsidRPr="00D71FD0">
        <w:rPr>
          <w:rFonts w:asciiTheme="majorBidi" w:hAnsiTheme="majorBidi" w:cstheme="majorBidi"/>
          <w:i/>
          <w:iCs/>
          <w:sz w:val="24"/>
          <w:szCs w:val="24"/>
        </w:rPr>
        <w:t>Metode Penelitian Kualitatif</w:t>
      </w:r>
      <w:r w:rsidRPr="00D71FD0">
        <w:rPr>
          <w:rFonts w:asciiTheme="majorBidi" w:hAnsiTheme="majorBidi" w:cstheme="majorBidi"/>
          <w:sz w:val="24"/>
          <w:szCs w:val="24"/>
        </w:rPr>
        <w:t>. books.google.com, 2021. Available: https://books.google.com/books?hl=en&amp;lr=&amp;id=JtKREAAAQBAJ&amp;oi=fnd&amp;pg=PR5&amp;dq=metode+penelitian&amp;ots=vCLByT_aU0&amp;sig=HVTr8RbZOjQ1wRmAu4S9lGX0_6s.</w:t>
      </w:r>
    </w:p>
    <w:p w14:paraId="48A2C19B"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 xml:space="preserve">Aulia, D. “Humankind Revolution: Sejarah Singkat Tahapan Kehidupan Manusia.” </w:t>
      </w:r>
      <w:r w:rsidRPr="00D71FD0">
        <w:rPr>
          <w:rFonts w:asciiTheme="majorBidi" w:hAnsiTheme="majorBidi" w:cstheme="majorBidi"/>
          <w:i/>
          <w:iCs/>
          <w:sz w:val="24"/>
          <w:szCs w:val="24"/>
        </w:rPr>
        <w:t>Jurnal Sosiologi Reflektif</w:t>
      </w:r>
      <w:r w:rsidRPr="00D71FD0">
        <w:rPr>
          <w:rFonts w:asciiTheme="majorBidi" w:hAnsiTheme="majorBidi" w:cstheme="majorBidi"/>
          <w:sz w:val="24"/>
          <w:szCs w:val="24"/>
        </w:rPr>
        <w:t>. ejournal.uin-suka.ac.id, 2019. Available: https://ejournal.uin-suka.ac.id/isoshum/sosiologireflektif/article/download/1555/1299.</w:t>
      </w:r>
    </w:p>
    <w:p w14:paraId="26EA2EC0"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 xml:space="preserve">Christensen, N. “Relativity: The Special and the General Theory.” </w:t>
      </w:r>
      <w:r w:rsidRPr="00D71FD0">
        <w:rPr>
          <w:rFonts w:asciiTheme="majorBidi" w:hAnsiTheme="majorBidi" w:cstheme="majorBidi"/>
          <w:i/>
          <w:iCs/>
          <w:sz w:val="24"/>
          <w:szCs w:val="24"/>
        </w:rPr>
        <w:t>Physics Today</w:t>
      </w:r>
      <w:r w:rsidRPr="00D71FD0">
        <w:rPr>
          <w:rFonts w:asciiTheme="majorBidi" w:hAnsiTheme="majorBidi" w:cstheme="majorBidi"/>
          <w:sz w:val="24"/>
          <w:szCs w:val="24"/>
        </w:rPr>
        <w:t>. pubs.aip.org, 2015. Available: https://pubs.aip.org/physicstoday/article/68/11/51/414981.</w:t>
      </w:r>
    </w:p>
    <w:p w14:paraId="0110549E"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 xml:space="preserve">Dahler, F. </w:t>
      </w:r>
      <w:r w:rsidRPr="00D71FD0">
        <w:rPr>
          <w:rFonts w:asciiTheme="majorBidi" w:hAnsiTheme="majorBidi" w:cstheme="majorBidi"/>
          <w:i/>
          <w:iCs/>
          <w:sz w:val="24"/>
          <w:szCs w:val="24"/>
        </w:rPr>
        <w:t>Teori Evolusi: Asal dan Tujuan Manusia</w:t>
      </w:r>
      <w:r w:rsidRPr="00D71FD0">
        <w:rPr>
          <w:rFonts w:asciiTheme="majorBidi" w:hAnsiTheme="majorBidi" w:cstheme="majorBidi"/>
          <w:sz w:val="24"/>
          <w:szCs w:val="24"/>
        </w:rPr>
        <w:t>. books.google.com, 2011. Available: https://books.google.com/books?hl=en&amp;lr=&amp;id=50vMEAAAQBAJ&amp;oi=fnd&amp;pg=PR5&amp;dq=evolusi+pengetahuan&amp;ots=kg4CXFeeRg&amp;sig=t6ce1NPq1V7a8LdJ0FAqM6Ty7XU.</w:t>
      </w:r>
    </w:p>
    <w:p w14:paraId="6A8AF535"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 xml:space="preserve">Eliade, M. </w:t>
      </w:r>
      <w:r w:rsidRPr="00D71FD0">
        <w:rPr>
          <w:rFonts w:asciiTheme="majorBidi" w:hAnsiTheme="majorBidi" w:cstheme="majorBidi"/>
          <w:i/>
          <w:iCs/>
          <w:sz w:val="24"/>
          <w:szCs w:val="24"/>
        </w:rPr>
        <w:t>Patterns in comparative religion</w:t>
      </w:r>
      <w:r w:rsidRPr="00D71FD0">
        <w:rPr>
          <w:rFonts w:asciiTheme="majorBidi" w:hAnsiTheme="majorBidi" w:cstheme="majorBidi"/>
          <w:sz w:val="24"/>
          <w:szCs w:val="24"/>
        </w:rPr>
        <w:t>. books.google.com, 2022. Available: https://books.google.com/books?hl=en&amp;lr=&amp;id=oDmdEAAAQBAJ&amp;oi=fnd&amp;pg=PT18&amp;dq=mircea+eliade&amp;ots=1RzI6I0rI9&amp;sig=4qMclWIQIrdR940-YD5M4bVP2uM.</w:t>
      </w:r>
    </w:p>
    <w:p w14:paraId="6FEDDADA"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 xml:space="preserve">Kosim, M. </w:t>
      </w:r>
      <w:r w:rsidRPr="00D71FD0">
        <w:rPr>
          <w:rFonts w:asciiTheme="majorBidi" w:hAnsiTheme="majorBidi" w:cstheme="majorBidi"/>
          <w:i/>
          <w:iCs/>
          <w:sz w:val="24"/>
          <w:szCs w:val="24"/>
        </w:rPr>
        <w:t>Pengantar ilmu pendidikan</w:t>
      </w:r>
      <w:r w:rsidRPr="00D71FD0">
        <w:rPr>
          <w:rFonts w:asciiTheme="majorBidi" w:hAnsiTheme="majorBidi" w:cstheme="majorBidi"/>
          <w:sz w:val="24"/>
          <w:szCs w:val="24"/>
        </w:rPr>
        <w:t>. repository.iainmadura.ac.id, 2021. Available: http://repository.iainmadura.ac.id/id/eprint/596.</w:t>
      </w:r>
    </w:p>
    <w:p w14:paraId="12F1D861"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Leni, N. “Peran Antrop</w:t>
      </w:r>
      <w:r w:rsidRPr="00D71FD0">
        <w:rPr>
          <w:rFonts w:asciiTheme="majorBidi" w:hAnsiTheme="majorBidi" w:cstheme="majorBidi"/>
          <w:sz w:val="24"/>
          <w:szCs w:val="24"/>
          <w:lang w:val="en-US"/>
        </w:rPr>
        <w:t>o</w:t>
      </w:r>
      <w:r w:rsidRPr="00D71FD0">
        <w:rPr>
          <w:rFonts w:asciiTheme="majorBidi" w:hAnsiTheme="majorBidi" w:cstheme="majorBidi"/>
          <w:sz w:val="24"/>
          <w:szCs w:val="24"/>
        </w:rPr>
        <w:t xml:space="preserve">logi Bagi Studi Islam.” </w:t>
      </w:r>
      <w:r w:rsidRPr="00D71FD0">
        <w:rPr>
          <w:rFonts w:asciiTheme="majorBidi" w:hAnsiTheme="majorBidi" w:cstheme="majorBidi"/>
          <w:i/>
          <w:iCs/>
          <w:sz w:val="24"/>
          <w:szCs w:val="24"/>
        </w:rPr>
        <w:t>Analisis: Jurnal Studi Keislaman</w:t>
      </w:r>
      <w:r w:rsidRPr="00D71FD0">
        <w:rPr>
          <w:rFonts w:asciiTheme="majorBidi" w:hAnsiTheme="majorBidi" w:cstheme="majorBidi"/>
          <w:sz w:val="24"/>
          <w:szCs w:val="24"/>
        </w:rPr>
        <w:t xml:space="preserve"> (2018). Available: http://ejournal.radenintan.ac.id/index.php/analisis/article/view/4138.</w:t>
      </w:r>
    </w:p>
    <w:p w14:paraId="6306CC64"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Munir, Ahmad. “Pencerahan Wacana Antara Aqliyyah dan Naqliyyah” (2008): 1–238. Available: http://repository.iainponorogo.ac.id/102/3/rubahanPAKMUNIR.pdf.</w:t>
      </w:r>
    </w:p>
    <w:p w14:paraId="16DBF94A"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 xml:space="preserve">Nugrahani, F, and M Hum. “Metode penelitian kualitatif.” </w:t>
      </w:r>
      <w:r w:rsidRPr="00D71FD0">
        <w:rPr>
          <w:rFonts w:asciiTheme="majorBidi" w:hAnsiTheme="majorBidi" w:cstheme="majorBidi"/>
          <w:i/>
          <w:iCs/>
          <w:sz w:val="24"/>
          <w:szCs w:val="24"/>
        </w:rPr>
        <w:t>Solo: Cakra Books</w:t>
      </w:r>
      <w:r w:rsidRPr="00D71FD0">
        <w:rPr>
          <w:rFonts w:asciiTheme="majorBidi" w:hAnsiTheme="majorBidi" w:cstheme="majorBidi"/>
          <w:sz w:val="24"/>
          <w:szCs w:val="24"/>
        </w:rPr>
        <w:t>. repository.stikim.ac.id, 2014. Available: http://repository.stikim.ac.id/file/21-07-1730.pdf.</w:t>
      </w:r>
    </w:p>
    <w:p w14:paraId="0FF74103"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 xml:space="preserve">Parsons, T. </w:t>
      </w:r>
      <w:r w:rsidRPr="00D71FD0">
        <w:rPr>
          <w:rFonts w:asciiTheme="majorBidi" w:hAnsiTheme="majorBidi" w:cstheme="majorBidi"/>
          <w:i/>
          <w:iCs/>
          <w:sz w:val="24"/>
          <w:szCs w:val="24"/>
        </w:rPr>
        <w:t>Essays in sociological theory</w:t>
      </w:r>
      <w:r w:rsidRPr="00D71FD0">
        <w:rPr>
          <w:rFonts w:asciiTheme="majorBidi" w:hAnsiTheme="majorBidi" w:cstheme="majorBidi"/>
          <w:sz w:val="24"/>
          <w:szCs w:val="24"/>
        </w:rPr>
        <w:t>. books.google.com, 2010. Available: https://books.google.com/books?hl=en&amp;lr=&amp;id=78ZeUXptaXEC&amp;oi=fnd&amp;pg=PA9&amp;dq=talcott+parsons&amp;ots=aHPItu4dF2&amp;sig=JIBNjq7HSDcCPcuJEZH0-X6KPm8.</w:t>
      </w:r>
    </w:p>
    <w:p w14:paraId="1B85BB40"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 xml:space="preserve">Ridwan, Lubis. </w:t>
      </w:r>
      <w:r w:rsidRPr="00D71FD0">
        <w:rPr>
          <w:rFonts w:asciiTheme="majorBidi" w:hAnsiTheme="majorBidi" w:cstheme="majorBidi"/>
          <w:i/>
          <w:iCs/>
          <w:sz w:val="24"/>
          <w:szCs w:val="24"/>
        </w:rPr>
        <w:t>Sosiologi Agama</w:t>
      </w:r>
      <w:r w:rsidRPr="00D71FD0">
        <w:rPr>
          <w:rFonts w:asciiTheme="majorBidi" w:hAnsiTheme="majorBidi" w:cstheme="majorBidi"/>
          <w:sz w:val="24"/>
          <w:szCs w:val="24"/>
        </w:rPr>
        <w:t>. books.google.com, 2020. Available: https://books.google.com/books?hl=en&amp;lr=&amp;id=ivw8EAAAQBAJ&amp;oi=fnd&amp;pg=PA1&amp;dq=tanda+dan+simbol+keagamaan+salib+karya+seni+gaya+hidup+kristen&amp;ots=EAdcv1Ud2u&amp;sig=nmqklo9XHlJ3LmyB6VBG_ydFGG8.</w:t>
      </w:r>
    </w:p>
    <w:p w14:paraId="746D51B3"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Rohmatika, R V, and K M Hakiki. “Fanatisme Beragama Yes, Ekstr</w:t>
      </w:r>
      <w:r w:rsidRPr="00D71FD0">
        <w:rPr>
          <w:rFonts w:asciiTheme="majorBidi" w:hAnsiTheme="majorBidi" w:cstheme="majorBidi"/>
          <w:sz w:val="24"/>
          <w:szCs w:val="24"/>
          <w:lang w:val="en-US"/>
        </w:rPr>
        <w:t>e</w:t>
      </w:r>
      <w:r w:rsidRPr="00D71FD0">
        <w:rPr>
          <w:rFonts w:asciiTheme="majorBidi" w:hAnsiTheme="majorBidi" w:cstheme="majorBidi"/>
          <w:sz w:val="24"/>
          <w:szCs w:val="24"/>
        </w:rPr>
        <w:t xml:space="preserve">misme Beragama No; Upaya Meneguhkan Harmoni Beragama Dalam Perspektif Kristen.” </w:t>
      </w:r>
      <w:r w:rsidRPr="00D71FD0">
        <w:rPr>
          <w:rFonts w:asciiTheme="majorBidi" w:hAnsiTheme="majorBidi" w:cstheme="majorBidi"/>
          <w:i/>
          <w:iCs/>
          <w:sz w:val="24"/>
          <w:szCs w:val="24"/>
        </w:rPr>
        <w:t>… : Jurnal Studi Lintas Agama</w:t>
      </w:r>
      <w:r w:rsidRPr="00D71FD0">
        <w:rPr>
          <w:rFonts w:asciiTheme="majorBidi" w:hAnsiTheme="majorBidi" w:cstheme="majorBidi"/>
          <w:sz w:val="24"/>
          <w:szCs w:val="24"/>
        </w:rPr>
        <w:t xml:space="preserve"> (2018). Available: http://ejournal.radenintan.ac.id/index.php/alAdyan/article/view/2940.</w:t>
      </w:r>
    </w:p>
    <w:p w14:paraId="20E43CDC"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 xml:space="preserve">Yunus, I B. </w:t>
      </w:r>
      <w:r w:rsidRPr="00D71FD0">
        <w:rPr>
          <w:rFonts w:asciiTheme="majorBidi" w:hAnsiTheme="majorBidi" w:cstheme="majorBidi"/>
          <w:i/>
          <w:iCs/>
          <w:sz w:val="24"/>
          <w:szCs w:val="24"/>
        </w:rPr>
        <w:t>Sosiologi Islam dan masyarakat kontemporer</w:t>
      </w:r>
      <w:r w:rsidRPr="00D71FD0">
        <w:rPr>
          <w:rFonts w:asciiTheme="majorBidi" w:hAnsiTheme="majorBidi" w:cstheme="majorBidi"/>
          <w:sz w:val="24"/>
          <w:szCs w:val="24"/>
        </w:rPr>
        <w:t>. library.stik-ptik.ac.id, 1985. Available: http://library.stik-ptik.ac.id/detail?id=20281&amp;lokasi=lokal.</w:t>
      </w:r>
    </w:p>
    <w:p w14:paraId="6EFF8F13"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lang w:eastAsia="zh-CN"/>
        </w:rPr>
      </w:pPr>
      <w:r w:rsidRPr="00D71FD0">
        <w:rPr>
          <w:rFonts w:asciiTheme="majorBidi" w:hAnsiTheme="majorBidi" w:cstheme="majorBidi"/>
          <w:sz w:val="24"/>
          <w:szCs w:val="24"/>
          <w:lang w:eastAsia="zh-CN"/>
        </w:rPr>
        <w:t>“</w:t>
      </w:r>
      <w:r w:rsidR="00D71FD0" w:rsidRPr="00D71FD0">
        <w:rPr>
          <w:rFonts w:asciiTheme="majorBidi" w:hAnsiTheme="majorBidi" w:cstheme="majorBidi"/>
          <w:sz w:val="24"/>
          <w:szCs w:val="24"/>
          <w:lang w:eastAsia="zh-CN"/>
        </w:rPr>
        <w:t>166-Implikasi-Filsafat-Ilmu-Terhadap-Perkembangan-Ilmu-Pengetahuan-</w:t>
      </w:r>
      <w:r w:rsidR="00D71FD0">
        <w:rPr>
          <w:rFonts w:asciiTheme="majorBidi" w:hAnsiTheme="majorBidi" w:cstheme="majorBidi"/>
          <w:sz w:val="24"/>
          <w:szCs w:val="24"/>
          <w:lang w:val="en-US" w:eastAsia="zh-CN"/>
        </w:rPr>
        <w:t>d</w:t>
      </w:r>
      <w:r w:rsidR="00D71FD0" w:rsidRPr="00D71FD0">
        <w:rPr>
          <w:rFonts w:asciiTheme="majorBidi" w:hAnsiTheme="majorBidi" w:cstheme="majorBidi"/>
          <w:sz w:val="24"/>
          <w:szCs w:val="24"/>
          <w:lang w:eastAsia="zh-CN"/>
        </w:rPr>
        <w:t xml:space="preserve">an-Teknologi @ Id.Scribd.Com,” N.D. </w:t>
      </w:r>
      <w:r w:rsidRPr="00D71FD0">
        <w:rPr>
          <w:rFonts w:asciiTheme="majorBidi" w:hAnsiTheme="majorBidi" w:cstheme="majorBidi"/>
          <w:sz w:val="24"/>
          <w:szCs w:val="24"/>
          <w:lang w:eastAsia="zh-CN"/>
        </w:rPr>
        <w:t>Available</w:t>
      </w:r>
      <w:r w:rsidR="00D71FD0" w:rsidRPr="00D71FD0">
        <w:rPr>
          <w:rFonts w:asciiTheme="majorBidi" w:hAnsiTheme="majorBidi" w:cstheme="majorBidi"/>
          <w:sz w:val="24"/>
          <w:szCs w:val="24"/>
          <w:lang w:eastAsia="zh-CN"/>
        </w:rPr>
        <w:t>: Https://Id.Scribd.Com/Document/540159957/166-Implikasi-Filsafat-Ilmu-Terhadap-Perkembangan-Ilmu-Pengetahuan-</w:t>
      </w:r>
      <w:r w:rsidR="00D71FD0">
        <w:rPr>
          <w:rFonts w:asciiTheme="majorBidi" w:hAnsiTheme="majorBidi" w:cstheme="majorBidi"/>
          <w:sz w:val="24"/>
          <w:szCs w:val="24"/>
          <w:lang w:val="en-US" w:eastAsia="zh-CN"/>
        </w:rPr>
        <w:t>d</w:t>
      </w:r>
      <w:r w:rsidR="00D71FD0" w:rsidRPr="00D71FD0">
        <w:rPr>
          <w:rFonts w:asciiTheme="majorBidi" w:hAnsiTheme="majorBidi" w:cstheme="majorBidi"/>
          <w:sz w:val="24"/>
          <w:szCs w:val="24"/>
          <w:lang w:eastAsia="zh-CN"/>
        </w:rPr>
        <w:t>an-Teknologi.</w:t>
      </w:r>
    </w:p>
    <w:p w14:paraId="5D20ACDC" w14:textId="77777777" w:rsidR="00231151" w:rsidRPr="00D71FD0" w:rsidRDefault="00AA4258">
      <w:pPr>
        <w:widowControl w:val="0"/>
        <w:autoSpaceDE w:val="0"/>
        <w:autoSpaceDN w:val="0"/>
        <w:adjustRightInd w:val="0"/>
        <w:spacing w:line="240" w:lineRule="auto"/>
        <w:ind w:left="480" w:hanging="480"/>
        <w:rPr>
          <w:rFonts w:asciiTheme="majorBidi" w:hAnsiTheme="majorBidi" w:cstheme="majorBidi"/>
          <w:sz w:val="24"/>
          <w:szCs w:val="24"/>
        </w:rPr>
      </w:pPr>
      <w:r w:rsidRPr="00D71FD0">
        <w:rPr>
          <w:rFonts w:asciiTheme="majorBidi" w:hAnsiTheme="majorBidi" w:cstheme="majorBidi"/>
          <w:sz w:val="24"/>
          <w:szCs w:val="24"/>
        </w:rPr>
        <w:t xml:space="preserve">“islam-dan-ilmu-pengetahuan-pengaruh-temuan-sains-terhadap-perubahan-islam @ </w:t>
      </w:r>
      <w:r w:rsidRPr="00D71FD0">
        <w:rPr>
          <w:rFonts w:asciiTheme="majorBidi" w:hAnsiTheme="majorBidi" w:cstheme="majorBidi"/>
          <w:sz w:val="24"/>
          <w:szCs w:val="24"/>
        </w:rPr>
        <w:lastRenderedPageBreak/>
        <w:t>www.neliti.com,” n.d. Available: https://www.neliti.com/publications/76085/islam-dan-ilmu-pengetahuan-pengaruh-temuan-sains-terhadap-perubahan-islam.</w:t>
      </w:r>
    </w:p>
    <w:p w14:paraId="49944F8F" w14:textId="77777777" w:rsidR="00231151" w:rsidRPr="00D71FD0" w:rsidRDefault="00AA4258">
      <w:pPr>
        <w:rPr>
          <w:rFonts w:asciiTheme="majorBidi" w:hAnsiTheme="majorBidi" w:cstheme="majorBidi"/>
          <w:sz w:val="24"/>
          <w:szCs w:val="24"/>
          <w:lang w:eastAsia="zh-CN"/>
        </w:rPr>
      </w:pPr>
      <w:r w:rsidRPr="00D71FD0">
        <w:rPr>
          <w:rFonts w:asciiTheme="majorBidi" w:hAnsiTheme="majorBidi" w:cstheme="majorBidi"/>
          <w:sz w:val="24"/>
          <w:szCs w:val="24"/>
          <w:lang w:eastAsia="zh-CN"/>
        </w:rPr>
        <w:fldChar w:fldCharType="end"/>
      </w:r>
    </w:p>
    <w:sectPr w:rsidR="00231151" w:rsidRPr="00D71FD0" w:rsidSect="004162C3">
      <w:headerReference w:type="default" r:id="rId8"/>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BFFE" w14:textId="77777777" w:rsidR="0085358E" w:rsidRDefault="0085358E">
      <w:pPr>
        <w:spacing w:line="240" w:lineRule="auto"/>
      </w:pPr>
      <w:r>
        <w:separator/>
      </w:r>
    </w:p>
  </w:endnote>
  <w:endnote w:type="continuationSeparator" w:id="0">
    <w:p w14:paraId="06A04A95" w14:textId="77777777" w:rsidR="0085358E" w:rsidRDefault="0085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3EA7" w14:textId="77777777" w:rsidR="0085358E" w:rsidRDefault="0085358E">
      <w:pPr>
        <w:spacing w:after="0"/>
      </w:pPr>
      <w:r>
        <w:separator/>
      </w:r>
    </w:p>
  </w:footnote>
  <w:footnote w:type="continuationSeparator" w:id="0">
    <w:p w14:paraId="055AF872" w14:textId="77777777" w:rsidR="0085358E" w:rsidRDefault="0085358E">
      <w:pPr>
        <w:spacing w:after="0"/>
      </w:pPr>
      <w:r>
        <w:continuationSeparator/>
      </w:r>
    </w:p>
  </w:footnote>
  <w:footnote w:id="1">
    <w:p w14:paraId="5F6E2DEB"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{"citationItems":[{"id":"ITEM-1","itemData":{"id":"ITEM-1","issued":{"date-parts":[["0"]]},"title":"islam-dan-ilmu-pengetahuan-pengaruh-temuan-sains-terhadap-perubahan-islam @ www.neliti.com","type":"article"},"uris":["http://www.mendeley.com/documents/?uuid=eda468f2-30be-477e-bf4f-a50ad78ddd52"]}],"mendeley":{"formattedCitation":"“islam-dan-ilmu-pengetahuan-pengaruh-temuan-sains-terhadap-perubahan-islam @ www.neliti.com,” n.d., Available: https://www.neliti.com/publications/76085/islam-dan-ilmu-pengetahuan-pengaruh-temuan-sains-terhadap-perubahan-islam.","plainTextFormattedCitation":"“islam-dan-ilmu-pengetahuan-pengaruh-temuan-sains-terhadap-perubahan-islam @ www.neliti.com,” n.d., Available: https://www.neliti.com/publications/76085/islam-dan-ilmu-pengetahuan-pengaruh-temuan-sains-terhadap-perubahan-islam.","previouslyFormattedCitation":"“islam-dan-ilmu-pengetahuan-pengaruh-temuan-sains-terhadap-perubahan-islam @ www.neliti.com,” n.d., Available: https://www.neliti.com/publications/76085/islam-dan-ilmu-pengetahuan-pengaruh-temuan-sains-terhadap-perubahan-islam."},"properties":{"noteIndex":1},"schema":"https://github.com/citation-style-language/schema/raw/master/csl-citation.json"}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“islam-dan-ilmu-pengetahuan-pengaruh-temuan-sains-terhadap-perubahan-islam @</w:t>
      </w:r>
      <w:r w:rsidR="00D71FD0">
        <w:rPr>
          <w:rFonts w:ascii="Times New Roman" w:hAnsi="Times New Roman" w:cs="Times New Roman"/>
          <w:lang w:val="en-US"/>
        </w:rPr>
        <w:t xml:space="preserve"> </w:t>
      </w:r>
      <w:r>
        <w:rPr>
          <w:rFonts w:ascii="Times New Roman" w:hAnsi="Times New Roman" w:cs="Times New Roman"/>
        </w:rPr>
        <w:t>www.neliti.com,” n.d., Available: https://www.neliti.com/publications/76085/islam-dan-ilmu-pengetahuan-pengaruh-temuan-sains-terhadap-perubahan-islam.</w:t>
      </w:r>
      <w:r>
        <w:rPr>
          <w:rFonts w:ascii="Times New Roman" w:hAnsi="Times New Roman" w:cs="Times New Roman"/>
        </w:rPr>
        <w:fldChar w:fldCharType="end"/>
      </w:r>
    </w:p>
  </w:footnote>
  <w:footnote w:id="2">
    <w:p w14:paraId="20E4772D"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According to Mircea Eliade, they miss the one irreducible element in religious phenomena--the element of the sacred. Eliade abundantly demonstrates universal religious experience …","author":[{"dropping-particle":"","family":"Eliade","given":"M","non-dropping-particle":"","parse-names":false,"suffix":""}],"id":"ITEM-1","issued":{"date-parts":[["2022"]]},"note":"Cited By (since 2022): 3310","publisher":"books.google.com","title":"Patterns in comparative religion","type":"book"},"uris":["http://www.mendeley.com/documents/?uuid=bcdd0941-f904-4fad-9720-2adc594790ae"]}],"mendeley":{"formattedCitation":"M Eliade, &lt;i&gt;Patterns in comparative religion&lt;/i&gt;, vols. (books.google.com, 2022), Available: https://books.google.com/books?hl=en&amp;lr=&amp;id=oDmdEAAAQBAJ&amp;oi=fnd&amp;pg=PT18&amp;dq=mircea+eliade&amp;ots=1RzI6I0rI9&amp;sig=4qMclWIQIrdR940-YD5M4bVP2uM.","plainTextFormattedCitation":"M Eliade, Patterns in comparative religion, vols. (books.google.com, 2022), Available: https://books.google.com/books?hl=en&amp;lr=&amp;id=oDmdEAAAQBAJ&amp;oi=fnd&amp;pg=PT18&amp;dq=mircea+eliade&amp;ots=1RzI6I0rI9&amp;sig=4qMclWIQIrdR940-YD5M4bVP2uM.","previouslyFormattedCitation":"M Eliade, &lt;i&gt;Patterns in comparative religion&lt;/i&gt;, vols. (books.google.com, 2022), Available: https://books.google.com/books?hl=en&amp;lr=&amp;id=oDmdEAAAQBAJ&amp;oi=fnd&amp;pg=PT18&amp;dq=mircea+eliade&amp;ots=1RzI6I0rI9&amp;sig=4qMclWIQIrdR940-YD5M4bVP2uM."},"properties":{"noteIndex":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M Eliade, </w:t>
      </w:r>
      <w:r>
        <w:rPr>
          <w:rFonts w:ascii="Times New Roman" w:hAnsi="Times New Roman" w:cs="Times New Roman"/>
          <w:i/>
        </w:rPr>
        <w:t>Patterns in comparative religion</w:t>
      </w:r>
      <w:r>
        <w:rPr>
          <w:rFonts w:ascii="Times New Roman" w:hAnsi="Times New Roman" w:cs="Times New Roman"/>
        </w:rPr>
        <w:t>, vols. (books.google.com, 2022), Available: https://books.google.com/books?hl=en&amp;lr=&amp;id=oDmdEAAAQBAJ&amp;oi=fnd&amp;pg=PT18&amp;dq=mircea+eliade&amp;ots=1RzI6I0rI9&amp;sig=4qMclWIQIrdR940-YD5M4bVP2uM.</w:t>
      </w:r>
      <w:r>
        <w:rPr>
          <w:rFonts w:ascii="Times New Roman" w:hAnsi="Times New Roman" w:cs="Times New Roman"/>
        </w:rPr>
        <w:fldChar w:fldCharType="end"/>
      </w:r>
    </w:p>
  </w:footnote>
  <w:footnote w:id="3">
    <w:p w14:paraId="77BCB4EA"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{"citationItems":[{"id":"ITEM-1","itemData":{"abstract":"Inilah sebuah buku yang, dalam rangka program mahabesar islamisasi ilmu, berupaya menyusun bahan-bahan bagi perumusan semacam sosiologi islam. Tapi, jauh dari maksud-…","author":[{"dropping-particle":"","family":"Yunus","given":"I B","non-dropping-particle":"","parse-names":false,"suffix":""}],"id":"ITEM-1","issued":{"date-parts":[["1985"]]},"note":"Cited By (since 1985): 32","publisher":"library.stik-ptik.ac.id","title":"Sosiologi Islam dan masyarakat kontemporer","type":"book"},"uris":["http://www.mendeley.com/documents/?uuid=6991e400-d601-491f-9148-3ded37a24c93"]}],"mendeley":{"formattedCitation":"I B Yunus, &lt;i&gt;Sosiologi Islam dan masyarakat kontemporer&lt;/i&gt;, vols. (library.stik-ptik.ac.id, 1985), Available: http://library.stik-ptik.ac.id/detail?id=20281&amp;lokasi=lokal.","plainTextFormattedCitation":"I B Yunus, Sosiologi Islam dan masyarakat kontemporer, vols. (library.stik-ptik.ac.id, 1985), Available: http://library.stik-ptik.ac.id/detail?id=20281&amp;lokasi=lokal.","previouslyFormattedCitation":"I B Yunus, &lt;i&gt;Sosiologi Islam dan masyarakat kontemporer&lt;/i&gt;, vols. (library.stik-ptik.ac.id, 1985), Available: http://library.stik-ptik.ac.id/detail?id=20281&amp;lokasi=lokal."},"properties":{"noteIndex":5},"schema":"https://github.com/citation-style-language/schema/raw/master/csl-citation.json"}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I B Yunus, </w:t>
      </w:r>
      <w:r>
        <w:rPr>
          <w:rFonts w:ascii="Times New Roman" w:hAnsi="Times New Roman" w:cs="Times New Roman"/>
          <w:i/>
        </w:rPr>
        <w:t>Sosiologi Islam dan masyarakat kontemporer</w:t>
      </w:r>
      <w:r>
        <w:rPr>
          <w:rFonts w:ascii="Times New Roman" w:hAnsi="Times New Roman" w:cs="Times New Roman"/>
        </w:rPr>
        <w:t>, vols. (library.stik-ptik.ac.id, 1985), Available: http://library.stik-ptik.ac.id/detail?id=20281&amp;lokasi=lokal.</w:t>
      </w:r>
      <w:r>
        <w:rPr>
          <w:rFonts w:ascii="Times New Roman" w:hAnsi="Times New Roman" w:cs="Times New Roman"/>
        </w:rPr>
        <w:fldChar w:fldCharType="end"/>
      </w:r>
    </w:p>
  </w:footnote>
  <w:footnote w:id="4">
    <w:p w14:paraId="1D755E5C"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ditemukan, selalu terdapat tanda-tanda yang menunjukkan … Contoh, sejarah perang salib antara umat Islam dan Kristen di … Masyarakat adalah simbol dari persekutuan insan-insan …","author":[{"dropping-particle":"","family":"Ridwan","given":"Lubis","non-dropping-particle":"","parse-names":false,"suffix":""}],"id":"ITEM-1","issued":{"date-parts":[["2020"]]},"note":"Cited By (since 2020): 74","publisher":"books.google.com","title":"Sosiologi Agama","type":"book"},"uris":["http://www.mendeley.com/documents/?uuid=4406eef3-2d56-4eeb-b8c3-f784009182f2"]}],"mendeley":{"formattedCitation":"Lubis Ridwan, &lt;i&gt;Sosiologi Agama&lt;/i&gt;, vols. (books.google.com, 2020), Available: https://books.google.com/books?hl=en&amp;lr=&amp;id=ivw8EAAAQBAJ&amp;oi=fnd&amp;pg=PA1&amp;dq=tanda+dan+simbol+keagamaan+salib+karya+seni+gaya+hidup+kristen&amp;ots=EAdcv1Ud2u&amp;sig=nmqklo9XHlJ3LmyB6VBG_ydFGG8.","plainTextFormattedCitation":"Lubis Ridwan, Sosiologi Agama, vols. (books.google.com, 2020), Available: https://books.google.com/books?hl=en&amp;lr=&amp;id=ivw8EAAAQBAJ&amp;oi=fnd&amp;pg=PA1&amp;dq=tanda+dan+simbol+keagamaan+salib+karya+seni+gaya+hidup+kristen&amp;ots=EAdcv1Ud2u&amp;sig=nmqklo9XHlJ3LmyB6VBG_ydFGG8.","previouslyFormattedCitation":"Lubis Ridwan, &lt;i&gt;Sosiologi Agama&lt;/i&gt;, vols. (books.google.com, 2020), Available: https://books.google.com/books?hl=en&amp;lr=&amp;id=ivw8EAAAQBAJ&amp;oi=fnd&amp;pg=PA1&amp;dq=tanda+dan+simbol+keagamaan+salib+karya+seni+gaya+hidup+kristen&amp;ots=EAdcv1Ud2u&amp;sig=nmqklo9XHlJ3LmyB6VBG_ydFGG8."},"properties":{"noteIndex":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Lubis Ridwan, </w:t>
      </w:r>
      <w:r>
        <w:rPr>
          <w:rFonts w:ascii="Times New Roman" w:hAnsi="Times New Roman" w:cs="Times New Roman"/>
          <w:i/>
        </w:rPr>
        <w:t>Sosiologi Agama</w:t>
      </w:r>
      <w:r>
        <w:rPr>
          <w:rFonts w:ascii="Times New Roman" w:hAnsi="Times New Roman" w:cs="Times New Roman"/>
        </w:rPr>
        <w:t>, vols. (books.google.com, 2020), Available: https://books.google.com/books?hl=en&amp;lr=&amp;id=ivw8EAAAQBAJ&amp;oi=fnd&amp;pg=PA1&amp;dq=tanda+dan+simbol+keagamaan+salib+karya+seni+gaya+hidup+kristen&amp;ots=EAdcv1Ud2u&amp;sig=nmqklo9XHlJ3LmyB6VBG_ydFGG8.</w:t>
      </w:r>
      <w:r>
        <w:rPr>
          <w:rFonts w:ascii="Times New Roman" w:hAnsi="Times New Roman" w:cs="Times New Roman"/>
        </w:rPr>
        <w:fldChar w:fldCharType="end"/>
      </w:r>
    </w:p>
  </w:footnote>
  <w:footnote w:id="5">
    <w:p w14:paraId="3AB1B1E2"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pendidikan dengan beragam ilmu turunannya seperti sosiologi pendidikan, psikologi pendidikan, sejarah pendidikan, … awal dan dasar tentang pendidikan melalui pendekatan empiris. …","author":[{"dropping-particle":"","family":"Kosim","given":"M","non-dropping-particle":"","parse-names":false,"suffix":""}],"id":"ITEM-1","issued":{"date-parts":[["2021"]]},"note":"Cited By (since 2021): 199","publisher":"repository.iainmadura.ac.id","title":"Pengantar ilmu pendidikan","type":"book"},"uris":["http://www.mendeley.com/documents/?uuid=6b9e439f-8140-4ffa-9043-871659902b59"]}],"mendeley":{"formattedCitation":"M Kosim, &lt;i&gt;Pengantar ilmu pendidikan&lt;/i&gt;, vols. (repository.iainmadura.ac.id, 2021), Available: http://repository.iainmadura.ac.id/id/eprint/596.","plainTextFormattedCitation":"M Kosim, Pengantar ilmu pendidikan, vols. (repository.iainmadura.ac.id, 2021), Available: http://repository.iainmadura.ac.id/id/eprint/596.","previouslyFormattedCitation":"M Kosim, &lt;i&gt;Pengantar ilmu pendidikan&lt;/i&gt;, vols. (repository.iainmadura.ac.id, 2021), Available: http://repository.iainmadura.ac.id/id/eprint/596."},"properties":{"noteIndex":7},"schema":"https://github.com/citation-style-language/schema/raw/master/csl-citation.json"}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M Kosim, </w:t>
      </w:r>
      <w:r>
        <w:rPr>
          <w:rFonts w:ascii="Times New Roman" w:hAnsi="Times New Roman" w:cs="Times New Roman"/>
          <w:i/>
        </w:rPr>
        <w:t>Pengantar ilmu pendidikan</w:t>
      </w:r>
      <w:r>
        <w:rPr>
          <w:rFonts w:ascii="Times New Roman" w:hAnsi="Times New Roman" w:cs="Times New Roman"/>
        </w:rPr>
        <w:t>, vols. (repository.iainmadura.ac.id, 2021), Available: http://repository.iainmadura.ac.id/id/eprint/596.</w:t>
      </w:r>
      <w:r>
        <w:rPr>
          <w:rFonts w:ascii="Times New Roman" w:hAnsi="Times New Roman" w:cs="Times New Roman"/>
        </w:rPr>
        <w:fldChar w:fldCharType="end"/>
      </w:r>
    </w:p>
  </w:footnote>
  <w:footnote w:id="6">
    <w:p w14:paraId="4E02095C"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dalam bahasa Indonesia, baik tentang evolusi pada umumnya maupun secara khusus tentang apa pandangan ilmu pengetahuan terakhir tentang terjadinya manusia. Buku yang …","author":[{"dropping-particle":"","family":"Dahler","given":"F","non-dropping-particle":"","parse-names":false,"suffix":""}],"id":"ITEM-1","issued":{"date-parts":[["2011"]]},"note":"Cited By (since 2011): 26","publisher":"books.google.com","title":"Teori Evolusi: Asal dan Tujuan Manusia","type":"book"},"uris":["http://www.mendeley.com/documents/?uuid=5c95ac78-98c7-4246-b6b7-0979793f63d9"]}],"mendeley":{"formattedCitation":"F Dahler, &lt;i&gt;Teori Evolusi: Asal dan Tujuan Manusia&lt;/i&gt;, vols. (books.google.com, 2011), Available: https://books.google.com/books?hl=en&amp;lr=&amp;id=50vMEAAAQBAJ&amp;oi=fnd&amp;pg=PR5&amp;dq=evolusi+pengetahuan&amp;ots=kg4CXFeeRg&amp;sig=t6ce1NPq1V7a8LdJ0FAqM6Ty7XU.","plainTextFormattedCitation":"F Dahler, Teori Evolusi: Asal dan Tujuan Manusia, vols. (books.google.com, 2011), Available: https://books.google.com/books?hl=en&amp;lr=&amp;id=50vMEAAAQBAJ&amp;oi=fnd&amp;pg=PR5&amp;dq=evolusi+pengetahuan&amp;ots=kg4CXFeeRg&amp;sig=t6ce1NPq1V7a8LdJ0FAqM6Ty7XU.","previouslyFormattedCitation":"F Dahler, &lt;i&gt;Teori Evolusi: Asal dan Tujuan Manusia&lt;/i&gt;, vols. (books.google.com, 2011), Available: https://books.google.com/books?hl=en&amp;lr=&amp;id=50vMEAAAQBAJ&amp;oi=fnd&amp;pg=PR5&amp;dq=evolusi+pengetahuan&amp;ots=kg4CXFeeRg&amp;sig=t6ce1NPq1V7a8LdJ0FAqM6Ty7XU."},"properties":{"noteIndex":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F Dahler, </w:t>
      </w:r>
      <w:r>
        <w:rPr>
          <w:rFonts w:ascii="Times New Roman" w:hAnsi="Times New Roman" w:cs="Times New Roman"/>
          <w:i/>
        </w:rPr>
        <w:t>Teori Evolusi: Asal dan Tujuan Manusia</w:t>
      </w:r>
      <w:r>
        <w:rPr>
          <w:rFonts w:ascii="Times New Roman" w:hAnsi="Times New Roman" w:cs="Times New Roman"/>
        </w:rPr>
        <w:t>, vols. (books.google.com, 2011), Available: https://books.google.com/books?hl=en&amp;lr=&amp;id=50vMEAAAQBAJ&amp;oi=fnd&amp;pg=PR5&amp;dq=evolusi+pengetahuan&amp;ots=kg4CXFeeRg&amp;sig=t6ce1NPq1V7a8LdJ0FAqM6Ty7XU.</w:t>
      </w:r>
      <w:r>
        <w:rPr>
          <w:rFonts w:ascii="Times New Roman" w:hAnsi="Times New Roman" w:cs="Times New Roman"/>
        </w:rPr>
        <w:fldChar w:fldCharType="end"/>
      </w:r>
    </w:p>
  </w:footnote>
  <w:footnote w:id="7">
    <w:p w14:paraId="3F2DFB98"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{"citationItems":[{"id":"ITEM-1","itemData":{"id":"ITEM-1","issued":{"date-parts":[["0"]]},"title":"166-IMPLIKASI-FILSAFAT-ILMU-TERHADAP-PERKEMBANGAN-ILMU-PENGETAHUAN-DAN-TEKNOLOGI @ id.scribd.com","type":"article"},"uris":["http://www.mendeley.com/documents/?uuid=5a80fe16-1bdd-4bc1-b370-6a704b0c9f37"]}],"mendeley":{"formattedCitation":"“166-IMPLIKASI-FILSAFAT-ILMU-TERHADAP-PERKEMBANGAN-ILMU-PENGETAHUAN-DAN-TEKNOLOGI @ id.scribd.com,” n.d., Available: https://id.scribd.com/document/540159957/166-IMPLIKASI-FILSAFAT-ILMU-TERHADAP-PERKEMBANGAN-ILMU-PENGETAHUAN-DAN-TEKNOLOGI.","plainTextFormattedCitation":"“166-IMPLIKASI-FILSAFAT-ILMU-TERHADAP-PERKEMBANGAN-ILMU-PENGETAHUAN-DAN-TEKNOLOGI @ id.scribd.com,” n.d., Available: https://id.scribd.com/document/540159957/166-IMPLIKASI-FILSAFAT-ILMU-TERHADAP-PERKEMBANGAN-ILMU-PENGETAHUAN-DAN-TEKNOLOGI."},"properties":{"noteIndex":9},"schema":"https://github.com/citation-style-language/schema/raw/master/csl-citation.json"}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w:t>
      </w:r>
      <w:r w:rsidR="00D71FD0">
        <w:rPr>
          <w:rFonts w:ascii="Times New Roman" w:hAnsi="Times New Roman" w:cs="Times New Roman"/>
        </w:rPr>
        <w:t>166-Implikasi-Filsafat-Ilmu-Terhadap-Perkembangan-Ilmu-Pengetahuan-</w:t>
      </w:r>
      <w:r w:rsidR="00D71FD0">
        <w:rPr>
          <w:rFonts w:ascii="Times New Roman" w:hAnsi="Times New Roman" w:cs="Times New Roman"/>
          <w:lang w:val="en-US"/>
        </w:rPr>
        <w:t>d</w:t>
      </w:r>
      <w:r w:rsidR="00D71FD0">
        <w:rPr>
          <w:rFonts w:ascii="Times New Roman" w:hAnsi="Times New Roman" w:cs="Times New Roman"/>
        </w:rPr>
        <w:t>an-Teknologi @ Id.Scribd.Com,” N.D., Available: Https://Id.Scribd.Com/Document/540159957/166-Implikasi-Filsafat-Ilmu-Terhadap-Perkembangan-Ilmu-Pengetahuan-</w:t>
      </w:r>
      <w:r w:rsidR="00D71FD0">
        <w:rPr>
          <w:rFonts w:ascii="Times New Roman" w:hAnsi="Times New Roman" w:cs="Times New Roman"/>
          <w:lang w:val="en-US"/>
        </w:rPr>
        <w:t>d</w:t>
      </w:r>
      <w:r w:rsidR="00D71FD0">
        <w:rPr>
          <w:rFonts w:ascii="Times New Roman" w:hAnsi="Times New Roman" w:cs="Times New Roman"/>
        </w:rPr>
        <w:t>an-Teknologi.</w:t>
      </w:r>
      <w:r>
        <w:rPr>
          <w:rFonts w:ascii="Times New Roman" w:hAnsi="Times New Roman" w:cs="Times New Roman"/>
        </w:rPr>
        <w:fldChar w:fldCharType="end"/>
      </w:r>
    </w:p>
  </w:footnote>
  <w:footnote w:id="8">
    <w:p w14:paraId="6219C2A5"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{"citationItems":[{"id":"ITEM-1","itemData":{"abstract":"Talcott Parsons needs little introduction to anyone acquainted with the literature of sociology. Few men have dominated their fields so much as Dr. Parsons does his. In this collection of …","author":[{"dropping-particle":"","family":"Parsons","given":"T","non-dropping-particle":"","parse-names":false,"suffix":""}],"id":"ITEM-1","issued":{"date-parts":[["2010"]]},"note":"Cited By (since 2010): 3457","publisher":"books.google.com","title":"Essays in sociological theory","type":"book"},"uris":["http://www.mendeley.com/documents/?uuid=4168ce32-2c48-4285-8a12-e27931cd8fbf"]}],"mendeley":{"formattedCitation":"T Parsons, &lt;i&gt;Essays in sociological theory&lt;/i&gt;, vols. (books.google.com, 2010), Available: https://books.google.com/books?hl=en&amp;lr=&amp;id=78ZeUXptaXEC&amp;oi=fnd&amp;pg=PA9&amp;dq=talcott+parsons&amp;ots=aHPItu4dF2&amp;sig=JIBNjq7HSDcCPcuJEZH0-X6KPm8.","plainTextFormattedCitation":"T Parsons, Essays in sociological theory, vols. (books.google.com, 2010), Available: https://books.google.com/books?hl=en&amp;lr=&amp;id=78ZeUXptaXEC&amp;oi=fnd&amp;pg=PA9&amp;dq=talcott+parsons&amp;ots=aHPItu4dF2&amp;sig=JIBNjq7HSDcCPcuJEZH0-X6KPm8.","previouslyFormattedCitation":"T Parsons, &lt;i&gt;Essays in sociological theory&lt;/i&gt;, vols. (books.google.com, 2010), Available: https://books.google.com/books?hl=en&amp;lr=&amp;id=78ZeUXptaXEC&amp;oi=fnd&amp;pg=PA9&amp;dq=talcott+parsons&amp;ots=aHPItu4dF2&amp;sig=JIBNjq7HSDcCPcuJEZH0-X6KPm8."},"properties":{"noteIndex":10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T Parsons, </w:t>
      </w:r>
      <w:r>
        <w:rPr>
          <w:rFonts w:ascii="Times New Roman" w:hAnsi="Times New Roman" w:cs="Times New Roman"/>
          <w:i/>
        </w:rPr>
        <w:t>Essays in sociological theory</w:t>
      </w:r>
      <w:r>
        <w:rPr>
          <w:rFonts w:ascii="Times New Roman" w:hAnsi="Times New Roman" w:cs="Times New Roman"/>
        </w:rPr>
        <w:t>, vols. (books.google.com, 2010), Available: https://books.google.com/books?hl=en&amp;lr=&amp;id=78ZeUXptaXEC&amp;oi=fnd&amp;pg=PA9&amp;dq=talcott+parsons&amp;ots=aHPItu4dF2&amp;sig=JIBNjq7HSDcCPcuJEZH0-X6KPm8.</w:t>
      </w:r>
      <w:r>
        <w:rPr>
          <w:rFonts w:ascii="Times New Roman" w:hAnsi="Times New Roman" w:cs="Times New Roman"/>
        </w:rPr>
        <w:fldChar w:fldCharType="end"/>
      </w:r>
    </w:p>
  </w:footnote>
  <w:footnote w:id="9">
    <w:p w14:paraId="114D1846"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ajaran agama Islam, para umat Islam harus melewati … Dengan rinci, Yuval Noah Harari mengulas persoalan manusia … kehidupan manusia dari massa ke massa dalam sejarah yang …","author":[{"dropping-particle":"","family":"Aulia","given":"D","non-dropping-particle":"","parse-names":false,"suffix":""}],"container-title":"Jurnal Sosiologi Reflektif","id":"ITEM-1","issued":{"date-parts":[["2019"]]},"note":"Cited By (since 2019): 2","publisher":"ejournal.uin-suka.ac.id","title":"Humankind Revolution: Sejarah Singkat Tahapan Kehidupan Manusia","type":"article"},"uris":["http://www.mendeley.com/documents/?uuid=d097938d-24e4-4918-b19a-26e3a47d96ed"]}],"mendeley":{"formattedCitation":"D Aulia, “Humankind Revolution: Sejarah Singkat Tahapan Kehidupan Manusia” &lt;i&gt;Jurnal Sosiologi Reflektif&lt;/i&gt;. (ejournal.uin-suka.ac.id, 2019), Available: https://ejournal.uin-suka.ac.id/isoshum/sosiologireflektif/article/download/1555/1299.","plainTextFormattedCitation":"D Aulia, “Humankind Revolution: Sejarah Singkat Tahapan Kehidupan Manusia” Jurnal Sosiologi Reflektif. (ejournal.uin-suka.ac.id, 2019), Available: https://ejournal.uin-suka.ac.id/isoshum/sosiologireflektif/article/download/1555/1299.","previouslyFormattedCitation":"D Aulia, “Humankind Revolution: Sejarah Singkat Tahapan Kehidupan Manusia” &lt;i&gt;Jurnal Sosiologi Reflektif&lt;/i&gt;. (ejournal.uin-suka.ac.id, 2019), Available: https://ejournal.uin-suka.ac.id/isoshum/sosiologireflektif/article/download/1555/1299."},"properties":{"noteIndex":11},"schema":"https://github.com/citation-style-language/schema/raw/master/csl-citation.json"}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D Aulia, “Humankind Revolution: Sejarah Singkat Tahapan Kehidupan Manusia” </w:t>
      </w:r>
      <w:r>
        <w:rPr>
          <w:rFonts w:ascii="Times New Roman" w:hAnsi="Times New Roman" w:cs="Times New Roman"/>
          <w:i/>
        </w:rPr>
        <w:t>Jurnal Sosiologi Reflektif</w:t>
      </w:r>
      <w:r>
        <w:rPr>
          <w:rFonts w:ascii="Times New Roman" w:hAnsi="Times New Roman" w:cs="Times New Roman"/>
        </w:rPr>
        <w:t>. (ejournal.uin-suka.ac.id, 2019), Available: https://ejournal.uin-suka.ac.id/isoshum/sosiologireflektif/article/download/1555/1299.</w:t>
      </w:r>
      <w:r>
        <w:rPr>
          <w:rFonts w:ascii="Times New Roman" w:hAnsi="Times New Roman" w:cs="Times New Roman"/>
        </w:rPr>
        <w:fldChar w:fldCharType="end"/>
      </w:r>
    </w:p>
  </w:footnote>
  <w:footnote w:id="10">
    <w:p w14:paraId="55A8F139"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{"citationItems":[{"id":"ITEM-1","itemData":{"author":[{"dropping-particle":"","family":"Munir","given":"Ahmad","non-dropping-particle":"","parse-names":false,"suffix":""}],"id":"ITEM-1","issued":{"date-parts":[["2008"]]},"page":"1-238","title":"Pencerahan Wacana Antara Aqliyyah dan Naqliyyah","type":"article-journal"},"uris":["http://www.mendeley.com/documents/?uuid=c6bce949-e1d6-45a3-a049-44e440ac320f"]}],"mendeley":{"formattedCitation":"Ahmad Munir, “Pencerahan Wacana Antara Aqliyyah dan Naqliyyah” (2008): 1–238, Available: http://repository.iainponorogo.ac.id/102/3/rubahanPAKMUNIR.pdf.","plainTextFormattedCitation":"Ahmad Munir, “Pencerahan Wacana Antara Aqliyyah dan Naqliyyah” (2008): 1–238, Available: http://repository.iainponorogo.ac.id/102/3/rubahanPAKMUNIR.pdf.","previouslyFormattedCitation":"Ahmad Munir, “Pencerahan Wacana Antara Aqliyyah dan Naqliyyah” (2008): 1–238, Available: http://repository.iainponorogo.ac.id/102/3/rubahanPAKMUNIR.pdf."},"properties":{"noteIndex":12},"schema":"https://github.com/citation-style-language/schema/raw/master/csl-citation.json"}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Ahmad Munir, “Pencerahan Wacana Antara Aqliyyah dan Naqliyyah” (2008): 1–238, Available: http://repository.iainponorogo.ac.id/102/3/rubahanPAKMUNIR.pdf.</w:t>
      </w:r>
      <w:r>
        <w:rPr>
          <w:rFonts w:ascii="Times New Roman" w:hAnsi="Times New Roman" w:cs="Times New Roman"/>
        </w:rPr>
        <w:fldChar w:fldCharType="end"/>
      </w:r>
    </w:p>
  </w:footnote>
  <w:footnote w:id="11">
    <w:p w14:paraId="4D3AEF99"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to our modern interpretation of special and general relativity. We will forgive the author for those rare and minor missteps. The reader will recognize that over the past century special …","author":[{"dropping-particle":"","family":"Christensen","given":"N","non-dropping-particle":"","parse-names":false,"suffix":""}],"container-title":"Physics Today","id":"ITEM-1","issued":{"date-parts":[["2015"]]},"publisher":"pubs.aip.org","title":"Relativity: The Special and the General Theory","type":"article"},"uris":["http://www.mendeley.com/documents/?uuid=3d120992-85bc-4d10-b3bf-5c8552584760"]}],"mendeley":{"formattedCitation":"N Christensen, “Relativity: The Special and the General Theory” &lt;i&gt;Physics Today&lt;/i&gt;. (pubs.aip.org, 2015), Available: https://pubs.aip.org/physicstoday/article/68/11/51/414981.","plainTextFormattedCitation":"N Christensen, “Relativity: The Special and the General Theory” Physics Today. (pubs.aip.org, 2015), Available: https://pubs.aip.org/physicstoday/article/68/11/51/414981.","previouslyFormattedCitation":"N Christensen, “Relativity: The Special and the General Theory” &lt;i&gt;Physics Today&lt;/i&gt;. (pubs.aip.org, 2015), Available: https://pubs.aip.org/physicstoday/article/68/11/51/414981."},"properties":{"noteIndex":13},"schema":"https://github.com/citation-style-language/schema/raw/master/csl-citation.json"}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N Christensen, “Relativity: The Special and the General Theory” </w:t>
      </w:r>
      <w:r>
        <w:rPr>
          <w:rFonts w:ascii="Times New Roman" w:hAnsi="Times New Roman" w:cs="Times New Roman"/>
          <w:i/>
        </w:rPr>
        <w:t>Physics Today</w:t>
      </w:r>
      <w:r>
        <w:rPr>
          <w:rFonts w:ascii="Times New Roman" w:hAnsi="Times New Roman" w:cs="Times New Roman"/>
        </w:rPr>
        <w:t>. (pubs.aip.org, 2015), Available: https://pubs.aip.org/physicstoday/article/68/11/51/414981.</w:t>
      </w:r>
      <w:r>
        <w:rPr>
          <w:rFonts w:ascii="Times New Roman" w:hAnsi="Times New Roman" w:cs="Times New Roman"/>
        </w:rPr>
        <w:fldChar w:fldCharType="end"/>
      </w:r>
    </w:p>
  </w:footnote>
  <w:footnote w:id="12">
    <w:p w14:paraId="69069CE4"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Ia menyatakan sedikitnya ada lima hal atau tanda yang bisa membuat agama menjadi rusak dan … Dalam konflik dan kekerasan ini, simbol-simbol agama sering digunakan secara efektif …","author":[{"dropping-particle":"V","family":"Rohmatika","given":"R","non-dropping-particle":"","parse-names":false,"suffix":""},{"dropping-particle":"","family":"Hakiki","given":"K M","non-dropping-particle":"","parse-names":false,"suffix":""}],"container-title":"… : Jurnal Studi Lintas Agama","id":"ITEM-1","issued":{"date-parts":[["2018"]]},"note":"Cited By (since 2018): 10","publisher":"ejournal.radenintan.ac.id","title":"Fanatisme Beragama Yes, Ekstrimisme Beragama No; Upaya Meneguhkan Harmoni Beragama Dalam Perspektif Kristen","type":"article-journal"},"uris":["http://www.mendeley.com/documents/?uuid=14ee4e4e-92ee-4c95-8bb0-ddbdf2d76887"]}],"mendeley":{"formattedCitation":"R V Rohmatika and K M Hakiki, “Fanatisme Beragama Yes, Ekstrimisme Beragama No; Upaya Meneguhkan Harmoni Beragama Dalam Perspektif Kristen” &lt;i&gt;… : Jurnal Studi Lintas Agama&lt;/i&gt;. (2018), Available: http://ejournal.radenintan.ac.id/index.php/alAdyan/article/view/2940.","plainTextFormattedCitation":"R V Rohmatika and K M Hakiki, “Fanatisme Beragama Yes, Ekstrimisme Beragama No; Upaya Meneguhkan Harmoni Beragama Dalam Perspektif Kristen” … : Jurnal Studi Lintas Agama. (2018), Available: http://ejournal.radenintan.ac.id/index.php/alAdyan/article/view/2940.","previouslyFormattedCitation":"R V Rohmatika and K M Hakiki, “Fanatisme Beragama Yes, Ekstrimisme Beragama No; Upaya Meneguhkan Harmoni Beragama Dalam Perspektif Kristen” &lt;i&gt;… : Jurnal Studi Lintas Agama&lt;/i&gt;. (2018), Available: http://ejournal.radenintan.ac.id/index.php/alAdyan/article/view/2940."},"properties":{"noteIndex":14},"schema":"https://github.com/citation-style-language/schema/raw/master/csl-citation.json"}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R V Rohmatika and K M Hakiki, “Fanatisme Beragama Yes, Ekstr</w:t>
      </w:r>
      <w:r>
        <w:rPr>
          <w:rFonts w:ascii="Times New Roman" w:hAnsi="Times New Roman" w:cs="Times New Roman"/>
          <w:lang w:val="en-US"/>
        </w:rPr>
        <w:t>e</w:t>
      </w:r>
      <w:r>
        <w:rPr>
          <w:rFonts w:ascii="Times New Roman" w:hAnsi="Times New Roman" w:cs="Times New Roman"/>
        </w:rPr>
        <w:t xml:space="preserve">misme Beragama No; Upaya Meneguhkan Harmoni Beragama Dalam Perspektif Kristen” </w:t>
      </w:r>
      <w:r>
        <w:rPr>
          <w:rFonts w:ascii="Times New Roman" w:hAnsi="Times New Roman" w:cs="Times New Roman"/>
          <w:i/>
        </w:rPr>
        <w:t>… : Jurnal Studi Lintas Agama</w:t>
      </w:r>
      <w:r>
        <w:rPr>
          <w:rFonts w:ascii="Times New Roman" w:hAnsi="Times New Roman" w:cs="Times New Roman"/>
        </w:rPr>
        <w:t>. (2018), Available: http://ejournal.radenintan.ac.id/index.php/alAdyan/article/view/2940.</w:t>
      </w:r>
      <w:r>
        <w:rPr>
          <w:rFonts w:ascii="Times New Roman" w:hAnsi="Times New Roman" w:cs="Times New Roman"/>
        </w:rPr>
        <w:fldChar w:fldCharType="end"/>
      </w:r>
    </w:p>
  </w:footnote>
  <w:footnote w:id="13">
    <w:p w14:paraId="3DBDCEA4" w14:textId="77777777" w:rsidR="00231151" w:rsidRDefault="00AA4258" w:rsidP="00D71FD0">
      <w:pPr>
        <w:pStyle w:val="FootnoteText"/>
        <w:ind w:firstLine="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Studi Islam seringkali hanya dipahami secara teologis. … antropologi dalam kajian keislaman. Artikel ini merupakan … Sementara di kalangan Kristen, studi Islam muncul sejak …","author":[{"dropping-particle":"","family":"Leni","given":"N","non-dropping-particle":"","parse-names":false,"suffix":""}],"container-title":"Analisis: Jurnal Studi Keislaman","id":"ITEM-1","issued":{"date-parts":[["2018"]]},"note":"Cited By (since 2018): 17","publisher":"ejournal.radenintan.ac.id","title":"Peran Antroplogi Bagi Studi Islam","type":"article-journal"},"uris":["http://www.mendeley.com/documents/?uuid=8df98384-0eb2-4d9f-9e9d-af51e3f89adf"]}],"mendeley":{"formattedCitation":"N Leni, “Peran Antroplogi Bagi Studi Islam” &lt;i&gt;Analisis: Jurnal Studi Keislaman&lt;/i&gt;. (2018), Available: http://ejournal.radenintan.ac.id/index.php/analisis/article/view/4138.","plainTextFormattedCitation":"N Leni, “Peran Antroplogi Bagi Studi Islam” Analisis: Jurnal Studi Keislaman. (2018), Available: http://ejournal.radenintan.ac.id/index.php/analisis/article/view/4138.","previouslyFormattedCitation":"N Leni, “Peran Antroplogi Bagi Studi Islam” &lt;i&gt;Analisis: Jurnal Studi Keislaman&lt;/i&gt;. (2018), Available: http://ejournal.radenintan.ac.id/index.php/analisis/article/view/4138."},"properties":{"noteIndex":15},"schema":"https://github.com/citation-style-language/schema/raw/master/csl-citation.json"}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N Leni, “Peran Antrop</w:t>
      </w:r>
      <w:r>
        <w:rPr>
          <w:rFonts w:ascii="Times New Roman" w:hAnsi="Times New Roman" w:cs="Times New Roman"/>
          <w:lang w:val="en-US"/>
        </w:rPr>
        <w:t>o</w:t>
      </w:r>
      <w:r>
        <w:rPr>
          <w:rFonts w:ascii="Times New Roman" w:hAnsi="Times New Roman" w:cs="Times New Roman"/>
        </w:rPr>
        <w:t xml:space="preserve">logi Bagi Studi Islam” </w:t>
      </w:r>
      <w:r>
        <w:rPr>
          <w:rFonts w:ascii="Times New Roman" w:hAnsi="Times New Roman" w:cs="Times New Roman"/>
          <w:i/>
        </w:rPr>
        <w:t>Analisis: Jurnal Studi Keislaman</w:t>
      </w:r>
      <w:r>
        <w:rPr>
          <w:rFonts w:ascii="Times New Roman" w:hAnsi="Times New Roman" w:cs="Times New Roman"/>
        </w:rPr>
        <w:t>. (2018), Available: http://ejournal.radenintan.ac.id/index.php/analisis/article/view/4138.</w:t>
      </w:r>
      <w:r>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A0F8" w14:textId="623E3C2F" w:rsidR="00231151" w:rsidRDefault="00AA4258">
    <w:pPr>
      <w:pStyle w:val="Header"/>
      <w:spacing w:after="0" w:line="240" w:lineRule="auto"/>
      <w:rPr>
        <w:rFonts w:ascii="Times New Roman" w:hAnsi="Times New Roman" w:cs="Times New Roman"/>
        <w:b/>
        <w:bCs/>
        <w:iCs/>
        <w:lang w:val="en-US" w:eastAsia="ko-KR"/>
      </w:rPr>
    </w:pPr>
    <w:r>
      <w:rPr>
        <w:rFonts w:ascii="Times New Roman" w:hAnsi="Times New Roman" w:cs="Times New Roman"/>
        <w:noProof/>
        <w:lang w:val="en-US"/>
      </w:rPr>
      <w:drawing>
        <wp:anchor distT="0" distB="0" distL="114300" distR="114300" simplePos="0" relativeHeight="251659264" behindDoc="0" locked="0" layoutInCell="1" allowOverlap="1" wp14:anchorId="51BE81B0" wp14:editId="14822265">
          <wp:simplePos x="0" y="0"/>
          <wp:positionH relativeFrom="column">
            <wp:posOffset>4875530</wp:posOffset>
          </wp:positionH>
          <wp:positionV relativeFrom="paragraph">
            <wp:posOffset>-12065</wp:posOffset>
          </wp:positionV>
          <wp:extent cx="704850" cy="422275"/>
          <wp:effectExtent l="0" t="0" r="0" b="15875"/>
          <wp:wrapNone/>
          <wp:docPr id="3" name="Picture 3" descr="pag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geHeaderLogoImage_en_US"/>
                  <pic:cNvPicPr>
                    <a:picLocks noChangeAspect="1"/>
                  </pic:cNvPicPr>
                </pic:nvPicPr>
                <pic:blipFill>
                  <a:blip r:embed="rId1"/>
                  <a:srcRect l="6884" r="83444"/>
                  <a:stretch>
                    <a:fillRect/>
                  </a:stretch>
                </pic:blipFill>
                <pic:spPr>
                  <a:xfrm>
                    <a:off x="0" y="0"/>
                    <a:ext cx="704850" cy="422275"/>
                  </a:xfrm>
                  <a:prstGeom prst="rect">
                    <a:avLst/>
                  </a:prstGeom>
                </pic:spPr>
              </pic:pic>
            </a:graphicData>
          </a:graphic>
        </wp:anchor>
      </w:drawing>
    </w:r>
    <w:proofErr w:type="spellStart"/>
    <w:r>
      <w:rPr>
        <w:rFonts w:ascii="Times New Roman" w:hAnsi="Times New Roman" w:cs="Times New Roman"/>
        <w:b/>
        <w:bCs/>
        <w:iCs/>
        <w:lang w:val="en-US" w:eastAsia="ko-KR"/>
      </w:rPr>
      <w:t>Jurnal</w:t>
    </w:r>
    <w:proofErr w:type="spellEnd"/>
    <w:r>
      <w:rPr>
        <w:rFonts w:ascii="Times New Roman" w:hAnsi="Times New Roman" w:cs="Times New Roman"/>
        <w:b/>
        <w:bCs/>
        <w:iCs/>
        <w:lang w:val="en-US" w:eastAsia="ko-KR"/>
      </w:rPr>
      <w:t xml:space="preserve"> VOICE Volume </w:t>
    </w:r>
    <w:r w:rsidR="00876DD7">
      <w:rPr>
        <w:rFonts w:ascii="Times New Roman" w:hAnsi="Times New Roman" w:cs="Times New Roman"/>
        <w:b/>
        <w:bCs/>
        <w:iCs/>
        <w:lang w:val="en-US" w:eastAsia="ko-KR"/>
      </w:rPr>
      <w:t>3</w:t>
    </w:r>
    <w:r>
      <w:rPr>
        <w:rFonts w:ascii="Times New Roman" w:hAnsi="Times New Roman" w:cs="Times New Roman"/>
        <w:b/>
        <w:bCs/>
        <w:iCs/>
        <w:lang w:val="en-US" w:eastAsia="ko-KR"/>
      </w:rPr>
      <w:t xml:space="preserve">, No </w:t>
    </w:r>
    <w:r w:rsidR="00876DD7">
      <w:rPr>
        <w:rFonts w:ascii="Times New Roman" w:hAnsi="Times New Roman" w:cs="Times New Roman"/>
        <w:b/>
        <w:bCs/>
        <w:iCs/>
        <w:lang w:val="en-US" w:eastAsia="ko-KR"/>
      </w:rPr>
      <w:t>2</w:t>
    </w:r>
    <w:r>
      <w:rPr>
        <w:rFonts w:ascii="Times New Roman" w:hAnsi="Times New Roman" w:cs="Times New Roman"/>
        <w:b/>
        <w:bCs/>
        <w:iCs/>
        <w:lang w:val="en-US" w:eastAsia="ko-KR"/>
      </w:rPr>
      <w:t>, 2023</w:t>
    </w:r>
  </w:p>
  <w:p w14:paraId="572EF926" w14:textId="77777777" w:rsidR="00231151" w:rsidRDefault="00AA4258">
    <w:pPr>
      <w:pStyle w:val="Header"/>
      <w:spacing w:after="0" w:line="240" w:lineRule="auto"/>
      <w:rPr>
        <w:rFonts w:ascii="Times New Roman" w:hAnsi="Times New Roman" w:cs="Times New Roman"/>
        <w:iCs/>
        <w:lang w:val="en-US" w:eastAsia="ko-KR"/>
      </w:rPr>
    </w:pPr>
    <w:r>
      <w:rPr>
        <w:rFonts w:ascii="Times New Roman" w:hAnsi="Times New Roman" w:cs="Times New Roman"/>
        <w:iCs/>
        <w:lang w:val="en-US" w:eastAsia="ko-KR"/>
      </w:rPr>
      <w:t>P-ISSN: 2774-</w:t>
    </w:r>
    <w:proofErr w:type="gramStart"/>
    <w:r>
      <w:rPr>
        <w:rFonts w:ascii="Times New Roman" w:hAnsi="Times New Roman" w:cs="Times New Roman"/>
        <w:iCs/>
        <w:lang w:val="en-US" w:eastAsia="ko-KR"/>
      </w:rPr>
      <w:t>4752  E</w:t>
    </w:r>
    <w:proofErr w:type="gramEnd"/>
    <w:r>
      <w:rPr>
        <w:rFonts w:ascii="Times New Roman" w:hAnsi="Times New Roman" w:cs="Times New Roman"/>
        <w:iCs/>
        <w:lang w:val="en-US" w:eastAsia="ko-KR"/>
      </w:rPr>
      <w:t>-ISSN: 2775-264X</w:t>
    </w:r>
  </w:p>
  <w:p w14:paraId="40190357" w14:textId="77777777" w:rsidR="00231151" w:rsidRDefault="00AA4258">
    <w:pPr>
      <w:pStyle w:val="Header"/>
      <w:rPr>
        <w:rFonts w:ascii="Times New Roman" w:hAnsi="Times New Roman"/>
      </w:rPr>
    </w:pPr>
    <w:r>
      <w:rPr>
        <w:rFonts w:ascii="Times New Roman" w:hAnsi="Times New Roman" w:cs="Times New Roman"/>
        <w:iCs/>
        <w:lang w:val="en-US" w:eastAsia="ko-KR"/>
      </w:rPr>
      <w:t xml:space="preserve">Available online at: </w:t>
    </w:r>
    <w:hyperlink r:id="rId2" w:history="1">
      <w:r>
        <w:rPr>
          <w:rStyle w:val="Hyperlink"/>
          <w:rFonts w:ascii="Times New Roman" w:hAnsi="Times New Roman"/>
        </w:rPr>
        <w:t>https://ojs.sttbk.ac.id/index.php/teologi/index</w:t>
      </w:r>
    </w:hyperlink>
  </w:p>
  <w:p w14:paraId="1AA206F6" w14:textId="77777777" w:rsidR="00231151" w:rsidRDefault="00231151">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F9"/>
    <w:rsid w:val="00025706"/>
    <w:rsid w:val="00045EF9"/>
    <w:rsid w:val="0005479E"/>
    <w:rsid w:val="00060494"/>
    <w:rsid w:val="00075642"/>
    <w:rsid w:val="00082014"/>
    <w:rsid w:val="00094BF6"/>
    <w:rsid w:val="000D676A"/>
    <w:rsid w:val="000E4C49"/>
    <w:rsid w:val="00114A4B"/>
    <w:rsid w:val="0013205E"/>
    <w:rsid w:val="001802F0"/>
    <w:rsid w:val="001C0F14"/>
    <w:rsid w:val="001D24E1"/>
    <w:rsid w:val="001E30DD"/>
    <w:rsid w:val="00231151"/>
    <w:rsid w:val="00245425"/>
    <w:rsid w:val="00253C06"/>
    <w:rsid w:val="00283C53"/>
    <w:rsid w:val="002A4787"/>
    <w:rsid w:val="002C3461"/>
    <w:rsid w:val="002C7C3C"/>
    <w:rsid w:val="002E34E3"/>
    <w:rsid w:val="00316D57"/>
    <w:rsid w:val="0032143D"/>
    <w:rsid w:val="00326CA8"/>
    <w:rsid w:val="00340FF6"/>
    <w:rsid w:val="00342178"/>
    <w:rsid w:val="0036246D"/>
    <w:rsid w:val="0036506E"/>
    <w:rsid w:val="00383CFA"/>
    <w:rsid w:val="00391DC6"/>
    <w:rsid w:val="003A58EC"/>
    <w:rsid w:val="003B6E69"/>
    <w:rsid w:val="003F0E84"/>
    <w:rsid w:val="003F5534"/>
    <w:rsid w:val="00406D99"/>
    <w:rsid w:val="004162C3"/>
    <w:rsid w:val="00431CEE"/>
    <w:rsid w:val="00440261"/>
    <w:rsid w:val="00476F4A"/>
    <w:rsid w:val="0048235A"/>
    <w:rsid w:val="004978EA"/>
    <w:rsid w:val="004F2CF5"/>
    <w:rsid w:val="00555061"/>
    <w:rsid w:val="00556D53"/>
    <w:rsid w:val="00561D53"/>
    <w:rsid w:val="00580600"/>
    <w:rsid w:val="005B7DFC"/>
    <w:rsid w:val="005C060D"/>
    <w:rsid w:val="005C6104"/>
    <w:rsid w:val="005E50CC"/>
    <w:rsid w:val="005F5547"/>
    <w:rsid w:val="00660833"/>
    <w:rsid w:val="006810BB"/>
    <w:rsid w:val="00697C0D"/>
    <w:rsid w:val="00743F7C"/>
    <w:rsid w:val="0075593E"/>
    <w:rsid w:val="00763B0B"/>
    <w:rsid w:val="0077029D"/>
    <w:rsid w:val="007D2750"/>
    <w:rsid w:val="007E1169"/>
    <w:rsid w:val="007E3B78"/>
    <w:rsid w:val="00816324"/>
    <w:rsid w:val="00835730"/>
    <w:rsid w:val="0085358E"/>
    <w:rsid w:val="00870C9F"/>
    <w:rsid w:val="0087677F"/>
    <w:rsid w:val="00876DD7"/>
    <w:rsid w:val="008A4908"/>
    <w:rsid w:val="008A570B"/>
    <w:rsid w:val="008B194F"/>
    <w:rsid w:val="008D6FB5"/>
    <w:rsid w:val="009155B4"/>
    <w:rsid w:val="00952BF9"/>
    <w:rsid w:val="009729F6"/>
    <w:rsid w:val="009870F1"/>
    <w:rsid w:val="009B330D"/>
    <w:rsid w:val="00A04D7C"/>
    <w:rsid w:val="00A2164D"/>
    <w:rsid w:val="00A333CC"/>
    <w:rsid w:val="00A465F2"/>
    <w:rsid w:val="00A664CB"/>
    <w:rsid w:val="00A71729"/>
    <w:rsid w:val="00AA4258"/>
    <w:rsid w:val="00AC7018"/>
    <w:rsid w:val="00AF5B8A"/>
    <w:rsid w:val="00B02593"/>
    <w:rsid w:val="00B43158"/>
    <w:rsid w:val="00B45A9E"/>
    <w:rsid w:val="00BA1D5C"/>
    <w:rsid w:val="00BB437D"/>
    <w:rsid w:val="00BE6CF4"/>
    <w:rsid w:val="00BF1B1A"/>
    <w:rsid w:val="00BF5E9D"/>
    <w:rsid w:val="00C33144"/>
    <w:rsid w:val="00C52510"/>
    <w:rsid w:val="00C546E3"/>
    <w:rsid w:val="00C70976"/>
    <w:rsid w:val="00C76BFA"/>
    <w:rsid w:val="00CA456D"/>
    <w:rsid w:val="00CC05EE"/>
    <w:rsid w:val="00CF3EE9"/>
    <w:rsid w:val="00D036DD"/>
    <w:rsid w:val="00D04FB1"/>
    <w:rsid w:val="00D234FE"/>
    <w:rsid w:val="00D37313"/>
    <w:rsid w:val="00D71FD0"/>
    <w:rsid w:val="00DA44E6"/>
    <w:rsid w:val="00DB2968"/>
    <w:rsid w:val="00DC65A5"/>
    <w:rsid w:val="00DD1F00"/>
    <w:rsid w:val="00DE3FA5"/>
    <w:rsid w:val="00E304AC"/>
    <w:rsid w:val="00E35F35"/>
    <w:rsid w:val="00E7256D"/>
    <w:rsid w:val="00E75FAD"/>
    <w:rsid w:val="00F4126C"/>
    <w:rsid w:val="00F41F9A"/>
    <w:rsid w:val="00F540F0"/>
    <w:rsid w:val="00F839BE"/>
    <w:rsid w:val="00FA0EB5"/>
    <w:rsid w:val="00FE65D8"/>
    <w:rsid w:val="00FF76A6"/>
    <w:rsid w:val="037D2DCB"/>
    <w:rsid w:val="135B5E7C"/>
    <w:rsid w:val="2ADD7F15"/>
    <w:rsid w:val="46545731"/>
    <w:rsid w:val="59334BCB"/>
    <w:rsid w:val="680A3430"/>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5980D"/>
  <w15:docId w15:val="{C10E3233-205F-4337-B22E-4E9F3907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pPr>
      <w:tabs>
        <w:tab w:val="center" w:pos="4153"/>
        <w:tab w:val="right" w:pos="8306"/>
      </w:tabs>
      <w:snapToGrid w:val="0"/>
    </w:pPr>
    <w:rPr>
      <w:sz w:val="18"/>
      <w:szCs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customStyle="1" w:styleId="default">
    <w:name w:val="default"/>
    <w:basedOn w:val="Normal"/>
    <w:qFormat/>
    <w:pPr>
      <w:spacing w:before="100" w:beforeAutospacing="1" w:after="100" w:afterAutospacing="1" w:line="240" w:lineRule="auto"/>
    </w:pPr>
    <w:rPr>
      <w:rFonts w:ascii="Times New Roman" w:eastAsia="Times New Roman" w:hAnsi="Times New Roman" w:cs="Times New Roman"/>
      <w:sz w:val="24"/>
      <w:szCs w:val="24"/>
      <w:lang w:eastAsia="zh-CN" w:bidi="he-IL"/>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FootnoteTextChar">
    <w:name w:val="Footnote Text Char"/>
    <w:basedOn w:val="DefaultParagraphFont"/>
    <w:link w:val="FootnoteText"/>
    <w:uiPriority w:val="99"/>
    <w:semiHidden/>
    <w:qFormat/>
    <w:rPr>
      <w:rFonts w:asciiTheme="minorHAnsi" w:eastAsiaTheme="minorHAnsi" w:hAnsiTheme="minorHAnsi" w:cstheme="minorBidi"/>
      <w:lang w:val="zh-CN"/>
    </w:rPr>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shinta.simorangkir@sttbk.ac.id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ojs.sttbk.ac.id/index.php/teologi/inde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CD6668A-B6F2-4222-AD12-564E9F41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4323</Words>
  <Characters>27930</Characters>
  <Application>Microsoft Office Word</Application>
  <DocSecurity>0</DocSecurity>
  <Lines>473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 Kalalo</dc:creator>
  <cp:lastModifiedBy>Dian Kalalo</cp:lastModifiedBy>
  <cp:revision>7</cp:revision>
  <cp:lastPrinted>2023-12-14T08:24:00Z</cp:lastPrinted>
  <dcterms:created xsi:type="dcterms:W3CDTF">2023-12-14T05:31:00Z</dcterms:created>
  <dcterms:modified xsi:type="dcterms:W3CDTF">2023-12-15T10:21:00Z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aaba812f-e40d-4a0c-bf37-25e2027a9c49</vt:lpwstr>
  </property>
  <property fmtid="{D5CDD505-2E9C-101B-9397-08002B2CF9AE}" pid="3" name="KSOProductBuildVer">
    <vt:lpwstr>1033-12.2.0.13359</vt:lpwstr>
  </property>
  <property fmtid="{D5CDD505-2E9C-101B-9397-08002B2CF9AE}" pid="4" name="ICV">
    <vt:lpwstr>853D8FCB8411478B9ABA691183836F60_13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http://www.zotero.org/styles/modern-language-association-6th-edition-note</vt:lpwstr>
  </property>
  <property fmtid="{D5CDD505-2E9C-101B-9397-08002B2CF9AE}" pid="20" name="Mendeley Recent Style Name 7_1">
    <vt:lpwstr>Modern Language Association 6th edition (note)</vt:lpwstr>
  </property>
  <property fmtid="{D5CDD505-2E9C-101B-9397-08002B2CF9AE}" pid="21" name="Mendeley Recent Style Id 8_1">
    <vt:lpwstr>http://www.zotero.org/styles/modern-language-association-7th-edition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Mendeley Document_1">
    <vt:lpwstr>True</vt:lpwstr>
  </property>
  <property fmtid="{D5CDD505-2E9C-101B-9397-08002B2CF9AE}" pid="26" name="Mendeley Unique User Id_1">
    <vt:lpwstr>ab102f2b-343b-36b2-bb05-fa83c761cbd8</vt:lpwstr>
  </property>
  <property fmtid="{D5CDD505-2E9C-101B-9397-08002B2CF9AE}" pid="27" name="Mendeley Citation Style_1">
    <vt:lpwstr>http://www.zotero.org/styles/modern-language-association-6th-edition-note</vt:lpwstr>
  </property>
</Properties>
</file>